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FC63" w14:textId="77777777" w:rsidR="00E9491E" w:rsidRPr="00475D94" w:rsidRDefault="0093705D" w:rsidP="00E949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Proposed</w:t>
      </w:r>
      <w:r w:rsidR="006B5886">
        <w:rPr>
          <w:b/>
          <w:sz w:val="28"/>
          <w:szCs w:val="28"/>
        </w:rPr>
        <w:t xml:space="preserve"> New</w:t>
      </w:r>
      <w:r w:rsidR="003C5AC3">
        <w:rPr>
          <w:b/>
          <w:sz w:val="28"/>
          <w:szCs w:val="28"/>
        </w:rPr>
        <w:t xml:space="preserve"> </w:t>
      </w:r>
      <w:r w:rsidR="00E9491E" w:rsidRPr="00475D94">
        <w:rPr>
          <w:b/>
          <w:sz w:val="28"/>
          <w:szCs w:val="28"/>
        </w:rPr>
        <w:t>Lifecycle</w:t>
      </w:r>
      <w:r>
        <w:rPr>
          <w:b/>
          <w:sz w:val="28"/>
          <w:szCs w:val="28"/>
        </w:rPr>
        <w:t xml:space="preserve"> Request </w:t>
      </w:r>
    </w:p>
    <w:p w14:paraId="2E332A92" w14:textId="77777777" w:rsidR="00354257" w:rsidRPr="00354257" w:rsidRDefault="00354257" w:rsidP="00354257">
      <w:pPr>
        <w:jc w:val="center"/>
        <w:rPr>
          <w:b/>
          <w:i/>
          <w:sz w:val="24"/>
          <w:szCs w:val="24"/>
        </w:rPr>
      </w:pPr>
      <w:r w:rsidRPr="00354257">
        <w:rPr>
          <w:b/>
          <w:i/>
          <w:sz w:val="24"/>
          <w:szCs w:val="24"/>
        </w:rPr>
        <w:t>(Name of Lifecycle)</w:t>
      </w:r>
    </w:p>
    <w:p w14:paraId="7BF4FD40" w14:textId="77777777" w:rsidR="00354257" w:rsidRPr="00354257" w:rsidRDefault="00354257" w:rsidP="00354257">
      <w:pPr>
        <w:jc w:val="center"/>
        <w:rPr>
          <w:b/>
          <w:i/>
          <w:sz w:val="24"/>
          <w:szCs w:val="24"/>
        </w:rPr>
      </w:pPr>
      <w:r w:rsidRPr="00354257">
        <w:rPr>
          <w:b/>
          <w:i/>
          <w:sz w:val="24"/>
          <w:szCs w:val="24"/>
        </w:rPr>
        <w:t>(Date)</w:t>
      </w:r>
    </w:p>
    <w:p w14:paraId="00A474C5" w14:textId="77777777" w:rsidR="00E500A5" w:rsidRPr="00354257" w:rsidRDefault="00C3643B" w:rsidP="001C4D43">
      <w:pPr>
        <w:rPr>
          <w:i/>
        </w:rPr>
      </w:pPr>
      <w:r w:rsidRPr="00354257">
        <w:rPr>
          <w:b/>
        </w:rPr>
        <w:t>Purpose</w:t>
      </w:r>
      <w:r w:rsidRPr="00354257">
        <w:t xml:space="preserve">:  </w:t>
      </w:r>
      <w:r w:rsidR="00622BFD" w:rsidRPr="00354257">
        <w:rPr>
          <w:i/>
        </w:rPr>
        <w:t>(e.g. Docketing, Audit, Distributing documents to other departments,</w:t>
      </w:r>
      <w:r w:rsidR="00F25221" w:rsidRPr="00354257">
        <w:rPr>
          <w:i/>
        </w:rPr>
        <w:t xml:space="preserve"> Certifying documents,</w:t>
      </w:r>
      <w:r w:rsidR="00622BFD" w:rsidRPr="00354257">
        <w:rPr>
          <w:i/>
        </w:rPr>
        <w:t xml:space="preserve"> etc.)</w:t>
      </w:r>
    </w:p>
    <w:p w14:paraId="40204810" w14:textId="77777777" w:rsidR="00354257" w:rsidRPr="00354257" w:rsidRDefault="00354257" w:rsidP="001C4D43">
      <w:pPr>
        <w:rPr>
          <w:b/>
        </w:rPr>
      </w:pPr>
      <w:r w:rsidRPr="00354257">
        <w:rPr>
          <w:b/>
        </w:rPr>
        <w:t xml:space="preserve">Comment by: </w:t>
      </w:r>
      <w:r w:rsidRPr="00354257">
        <w:rPr>
          <w:i/>
        </w:rPr>
        <w:t xml:space="preserve"> (enter date – allow at least two-three days for the comment period)</w:t>
      </w:r>
    </w:p>
    <w:p w14:paraId="317964E2" w14:textId="77777777" w:rsidR="00622BFD" w:rsidRPr="00354257" w:rsidRDefault="00C3643B" w:rsidP="001C4D43">
      <w:r w:rsidRPr="00354257">
        <w:rPr>
          <w:b/>
        </w:rPr>
        <w:t>Business Owners</w:t>
      </w:r>
      <w:r w:rsidR="00622BFD" w:rsidRPr="00354257">
        <w:t xml:space="preserve">:  </w:t>
      </w:r>
      <w:r w:rsidR="00622BFD" w:rsidRPr="00354257">
        <w:rPr>
          <w:i/>
        </w:rPr>
        <w:t>(List name of the COC staff who is the contact for this workflow)</w:t>
      </w:r>
    </w:p>
    <w:p w14:paraId="191FF397" w14:textId="77777777" w:rsidR="007E4052" w:rsidRPr="00354257" w:rsidRDefault="007E4052" w:rsidP="001C4D43">
      <w:r w:rsidRPr="00354257">
        <w:rPr>
          <w:b/>
        </w:rPr>
        <w:t>Brief Description</w:t>
      </w:r>
      <w:r w:rsidRPr="00354257">
        <w:t xml:space="preserve">:  </w:t>
      </w:r>
    </w:p>
    <w:p w14:paraId="79D0B840" w14:textId="77777777" w:rsidR="00E13D36" w:rsidRPr="00354257" w:rsidRDefault="006832E4" w:rsidP="001C4D43">
      <w:r w:rsidRPr="00354257">
        <w:rPr>
          <w:b/>
        </w:rPr>
        <w:t xml:space="preserve">Business </w:t>
      </w:r>
      <w:r w:rsidR="00C3643B" w:rsidRPr="00354257">
        <w:rPr>
          <w:b/>
        </w:rPr>
        <w:t>Continuity Plan</w:t>
      </w:r>
      <w:r w:rsidR="00C3643B" w:rsidRPr="00354257">
        <w:t xml:space="preserve">:  </w:t>
      </w:r>
      <w:r w:rsidR="00622BFD" w:rsidRPr="00354257">
        <w:t>(If OnBase was down for a day or two, would</w:t>
      </w:r>
      <w:r w:rsidR="00064A66" w:rsidRPr="00354257">
        <w:t xml:space="preserve"> there be a critical impact?</w:t>
      </w:r>
      <w:r w:rsidR="00E96260" w:rsidRPr="00354257">
        <w:t>)</w:t>
      </w:r>
      <w:r w:rsidR="00622BFD" w:rsidRPr="00354257">
        <w:t xml:space="preserve">  </w:t>
      </w:r>
    </w:p>
    <w:p w14:paraId="57396BA1" w14:textId="77777777" w:rsidR="007E4052" w:rsidRPr="00354257" w:rsidRDefault="00C3643B" w:rsidP="001C4D43">
      <w:r w:rsidRPr="00354257">
        <w:rPr>
          <w:b/>
        </w:rPr>
        <w:t>Projected Monthly Volume</w:t>
      </w:r>
      <w:r w:rsidR="00622BFD" w:rsidRPr="00354257">
        <w:t xml:space="preserve">: </w:t>
      </w:r>
    </w:p>
    <w:p w14:paraId="50E2ED68" w14:textId="77777777" w:rsidR="00FE1F32" w:rsidRPr="00354257" w:rsidRDefault="00F64379" w:rsidP="001C4D43">
      <w:pPr>
        <w:rPr>
          <w:i/>
        </w:rPr>
      </w:pPr>
      <w:r w:rsidRPr="00354257">
        <w:rPr>
          <w:b/>
        </w:rPr>
        <w:t>To submit this request:</w:t>
      </w:r>
      <w:r w:rsidRPr="00354257">
        <w:t xml:space="preserve">  </w:t>
      </w:r>
      <w:r w:rsidRPr="00354257">
        <w:rPr>
          <w:i/>
        </w:rPr>
        <w:t xml:space="preserve"> </w:t>
      </w:r>
    </w:p>
    <w:p w14:paraId="2CBA9A88" w14:textId="77777777" w:rsidR="00354257" w:rsidRPr="00354257" w:rsidRDefault="00354257" w:rsidP="00354257">
      <w:pPr>
        <w:pStyle w:val="ListParagraph"/>
        <w:numPr>
          <w:ilvl w:val="0"/>
          <w:numId w:val="7"/>
        </w:numPr>
        <w:rPr>
          <w:noProof/>
        </w:rPr>
      </w:pPr>
      <w:r w:rsidRPr="00354257">
        <w:t xml:space="preserve">Preliminary review: </w:t>
      </w:r>
      <w:r w:rsidRPr="00354257">
        <w:rPr>
          <w:i/>
        </w:rPr>
        <w:t xml:space="preserve"> Email to COC OnBase Workflow Changes:</w:t>
      </w:r>
      <w:r w:rsidRPr="00354257">
        <w:rPr>
          <w:i/>
          <w:noProof/>
        </w:rPr>
        <w:t xml:space="preserve">  </w:t>
      </w:r>
      <w:hyperlink r:id="rId5" w:history="1">
        <w:r w:rsidRPr="00354257">
          <w:rPr>
            <w:rStyle w:val="Hyperlink"/>
            <w:noProof/>
          </w:rPr>
          <w:t>COCOnbaseworkflowchanges@mail.maricopa.gov</w:t>
        </w:r>
      </w:hyperlink>
      <w:r w:rsidRPr="00354257">
        <w:rPr>
          <w:noProof/>
        </w:rPr>
        <w:t xml:space="preserve">  and </w:t>
      </w:r>
      <w:r w:rsidRPr="00354257">
        <w:rPr>
          <w:noProof/>
          <w:color w:val="FF0000"/>
        </w:rPr>
        <w:t>include a “Comment by” date.</w:t>
      </w:r>
      <w:r w:rsidRPr="00354257">
        <w:rPr>
          <w:noProof/>
        </w:rPr>
        <w:t xml:space="preserve">  </w:t>
      </w:r>
    </w:p>
    <w:p w14:paraId="0DC70E87" w14:textId="77777777" w:rsidR="00354257" w:rsidRPr="00F64379" w:rsidRDefault="00354257" w:rsidP="001C4D43">
      <w:pPr>
        <w:pStyle w:val="ListParagraph"/>
        <w:numPr>
          <w:ilvl w:val="0"/>
          <w:numId w:val="7"/>
        </w:numPr>
        <w:rPr>
          <w:noProof/>
        </w:rPr>
      </w:pPr>
      <w:r w:rsidRPr="00354257">
        <w:rPr>
          <w:noProof/>
        </w:rPr>
        <w:t xml:space="preserve">RFS:  Once the comment period has concluded, send the document (modifed if necessary based on the comments) as an RFS to the ITG Desk and copy </w:t>
      </w:r>
      <w:r w:rsidRPr="00354257">
        <w:rPr>
          <w:i/>
        </w:rPr>
        <w:t xml:space="preserve">COC OnBase Workflow Changes </w:t>
      </w:r>
      <w:r w:rsidRPr="00354257">
        <w:t>distribution list.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1764"/>
        <w:gridCol w:w="766"/>
        <w:gridCol w:w="1077"/>
        <w:gridCol w:w="1152"/>
        <w:gridCol w:w="1168"/>
        <w:gridCol w:w="1260"/>
        <w:gridCol w:w="3519"/>
        <w:gridCol w:w="2251"/>
      </w:tblGrid>
      <w:tr w:rsidR="008D239D" w:rsidRPr="00587CF9" w14:paraId="443576F3" w14:textId="77777777" w:rsidTr="005C05A1">
        <w:trPr>
          <w:trHeight w:val="70"/>
        </w:trPr>
        <w:tc>
          <w:tcPr>
            <w:tcW w:w="145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8851095" w14:textId="77777777" w:rsidR="00903901" w:rsidRDefault="00903901" w:rsidP="00186AE6">
            <w:pPr>
              <w:jc w:val="center"/>
              <w:rPr>
                <w:b/>
              </w:rPr>
            </w:pPr>
            <w:r>
              <w:rPr>
                <w:b/>
              </w:rPr>
              <w:t>Name of Lifecycle</w:t>
            </w:r>
          </w:p>
          <w:p w14:paraId="13D9FF2B" w14:textId="77777777" w:rsidR="00903901" w:rsidRPr="00587CF9" w:rsidRDefault="00903901" w:rsidP="00186AE6">
            <w:pPr>
              <w:jc w:val="center"/>
              <w:rPr>
                <w:b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D1EE2B3" w14:textId="77777777" w:rsidR="00903901" w:rsidRDefault="00903901" w:rsidP="0052383C">
            <w:pPr>
              <w:jc w:val="center"/>
              <w:rPr>
                <w:b/>
              </w:rPr>
            </w:pPr>
            <w:r>
              <w:rPr>
                <w:b/>
              </w:rPr>
              <w:t>Name of Queue</w:t>
            </w:r>
          </w:p>
          <w:p w14:paraId="14EBAAD9" w14:textId="77777777" w:rsidR="00903901" w:rsidRDefault="00903901" w:rsidP="0052383C">
            <w:pPr>
              <w:jc w:val="center"/>
              <w:rPr>
                <w:b/>
              </w:rPr>
            </w:pPr>
          </w:p>
          <w:p w14:paraId="3005F4B0" w14:textId="77777777" w:rsidR="00903901" w:rsidRPr="00587CF9" w:rsidRDefault="00903901" w:rsidP="0052383C">
            <w:pPr>
              <w:jc w:val="center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88E411" w14:textId="77777777" w:rsidR="00903901" w:rsidRDefault="00903901" w:rsidP="00186AE6">
            <w:pPr>
              <w:jc w:val="center"/>
              <w:rPr>
                <w:b/>
              </w:rPr>
            </w:pPr>
            <w:r>
              <w:rPr>
                <w:b/>
              </w:rPr>
              <w:t>Auto-feed?</w:t>
            </w:r>
          </w:p>
          <w:p w14:paraId="71A26219" w14:textId="77777777" w:rsidR="00903901" w:rsidRDefault="00903901" w:rsidP="00186AE6">
            <w:pPr>
              <w:jc w:val="center"/>
              <w:rPr>
                <w:b/>
              </w:rPr>
            </w:pPr>
          </w:p>
          <w:p w14:paraId="7D9A5815" w14:textId="77777777" w:rsidR="00903901" w:rsidRPr="001C6EB5" w:rsidRDefault="00903901" w:rsidP="00186AE6">
            <w:pPr>
              <w:jc w:val="center"/>
              <w:rPr>
                <w:b/>
                <w:i/>
              </w:rPr>
            </w:pPr>
            <w:r w:rsidRPr="001C6EB5">
              <w:rPr>
                <w:b/>
                <w:i/>
              </w:rPr>
              <w:t>Y or N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5321956" w14:textId="77777777" w:rsidR="00903901" w:rsidRDefault="00903901" w:rsidP="00186AE6">
            <w:pPr>
              <w:jc w:val="center"/>
              <w:rPr>
                <w:b/>
              </w:rPr>
            </w:pPr>
            <w:r>
              <w:rPr>
                <w:b/>
              </w:rPr>
              <w:t>Load Balance?</w:t>
            </w:r>
          </w:p>
          <w:p w14:paraId="0E02CDE3" w14:textId="77777777" w:rsidR="00903901" w:rsidRDefault="00903901" w:rsidP="00186AE6">
            <w:pPr>
              <w:jc w:val="center"/>
              <w:rPr>
                <w:b/>
              </w:rPr>
            </w:pPr>
          </w:p>
          <w:p w14:paraId="1CA1488C" w14:textId="77777777" w:rsidR="00903901" w:rsidRPr="001C6EB5" w:rsidRDefault="00903901" w:rsidP="00186AE6">
            <w:pPr>
              <w:jc w:val="center"/>
              <w:rPr>
                <w:b/>
                <w:i/>
              </w:rPr>
            </w:pPr>
            <w:r w:rsidRPr="001C6EB5">
              <w:rPr>
                <w:b/>
                <w:i/>
              </w:rPr>
              <w:t>Y or N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268D67B" w14:textId="77777777" w:rsidR="00903901" w:rsidRDefault="00903901" w:rsidP="00BC2A97">
            <w:pPr>
              <w:jc w:val="center"/>
              <w:rPr>
                <w:b/>
              </w:rPr>
            </w:pPr>
            <w:r>
              <w:rPr>
                <w:b/>
              </w:rPr>
              <w:t>Docket Code(s)</w:t>
            </w:r>
          </w:p>
          <w:p w14:paraId="3AF932A8" w14:textId="77777777" w:rsidR="00903901" w:rsidRDefault="00903901" w:rsidP="00BC2A97">
            <w:pPr>
              <w:jc w:val="center"/>
              <w:rPr>
                <w:b/>
              </w:rPr>
            </w:pPr>
          </w:p>
          <w:p w14:paraId="0519282F" w14:textId="77777777" w:rsidR="00903901" w:rsidRPr="001C6EB5" w:rsidRDefault="00903901" w:rsidP="00BC2A97">
            <w:pPr>
              <w:jc w:val="center"/>
              <w:rPr>
                <w:b/>
                <w:i/>
              </w:rPr>
            </w:pPr>
            <w:r w:rsidRPr="001C6EB5">
              <w:rPr>
                <w:b/>
                <w:i/>
              </w:rPr>
              <w:t>From iCIS</w:t>
            </w: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273BB0" w14:textId="77777777" w:rsidR="00DB0FC9" w:rsidRDefault="00DB0FC9" w:rsidP="00DB0FC9">
            <w:pPr>
              <w:jc w:val="center"/>
              <w:rPr>
                <w:b/>
              </w:rPr>
            </w:pPr>
            <w:r>
              <w:rPr>
                <w:b/>
              </w:rPr>
              <w:t>Document</w:t>
            </w:r>
          </w:p>
          <w:p w14:paraId="492993A6" w14:textId="77777777" w:rsidR="00DB0FC9" w:rsidRDefault="00DB0FC9" w:rsidP="00DB0FC9">
            <w:pPr>
              <w:jc w:val="center"/>
              <w:rPr>
                <w:b/>
              </w:rPr>
            </w:pPr>
            <w:r>
              <w:rPr>
                <w:b/>
              </w:rPr>
              <w:t>Type(s)</w:t>
            </w:r>
          </w:p>
          <w:p w14:paraId="5B12106F" w14:textId="77777777" w:rsidR="00DB0FC9" w:rsidRDefault="00DB0FC9" w:rsidP="00DB0FC9">
            <w:pPr>
              <w:jc w:val="center"/>
              <w:rPr>
                <w:b/>
              </w:rPr>
            </w:pPr>
          </w:p>
          <w:p w14:paraId="5F0D56F4" w14:textId="77777777" w:rsidR="00903901" w:rsidRPr="001C6EB5" w:rsidRDefault="00DB0FC9" w:rsidP="00DB0FC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(From OnBase Document Types listing)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DCDA64F" w14:textId="77777777" w:rsidR="00903901" w:rsidRPr="00587CF9" w:rsidRDefault="000C3EC4" w:rsidP="00186AE6">
            <w:pPr>
              <w:jc w:val="center"/>
              <w:rPr>
                <w:b/>
              </w:rPr>
            </w:pPr>
            <w:r>
              <w:rPr>
                <w:b/>
              </w:rPr>
              <w:t>Adult or Juvenile Documents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571EC1A" w14:textId="77777777" w:rsidR="00903901" w:rsidRDefault="00903901" w:rsidP="00186AE6">
            <w:pPr>
              <w:jc w:val="center"/>
              <w:rPr>
                <w:b/>
              </w:rPr>
            </w:pPr>
            <w:r w:rsidRPr="00587CF9">
              <w:rPr>
                <w:b/>
              </w:rPr>
              <w:t>Actions</w:t>
            </w:r>
            <w:r>
              <w:rPr>
                <w:b/>
              </w:rPr>
              <w:t xml:space="preserve">  </w:t>
            </w:r>
          </w:p>
          <w:p w14:paraId="2E7BA59F" w14:textId="77777777" w:rsidR="00903901" w:rsidRDefault="00903901" w:rsidP="00186AE6">
            <w:pPr>
              <w:jc w:val="center"/>
              <w:rPr>
                <w:b/>
              </w:rPr>
            </w:pPr>
            <w:r>
              <w:rPr>
                <w:b/>
              </w:rPr>
              <w:t xml:space="preserve">(Task buttons and Notes) </w:t>
            </w:r>
          </w:p>
          <w:p w14:paraId="588D881F" w14:textId="77777777" w:rsidR="00903901" w:rsidRDefault="00903901" w:rsidP="00186AE6">
            <w:pPr>
              <w:jc w:val="center"/>
              <w:rPr>
                <w:b/>
              </w:rPr>
            </w:pPr>
          </w:p>
          <w:p w14:paraId="48ABF26A" w14:textId="77777777" w:rsidR="00903901" w:rsidRPr="001C6EB5" w:rsidRDefault="00903901" w:rsidP="0093705D">
            <w:pPr>
              <w:jc w:val="center"/>
              <w:rPr>
                <w:b/>
                <w:i/>
              </w:rPr>
            </w:pPr>
            <w:r w:rsidRPr="001C6EB5">
              <w:rPr>
                <w:b/>
                <w:i/>
              </w:rPr>
              <w:t>Example</w:t>
            </w:r>
            <w:r>
              <w:rPr>
                <w:b/>
                <w:i/>
              </w:rPr>
              <w:t>s: Remove from queue;</w:t>
            </w:r>
            <w:r w:rsidRPr="001C6EB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Send to supervisor; Append or remove note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77FAE98" w14:textId="77777777" w:rsidR="00903901" w:rsidRDefault="00903901" w:rsidP="00C22ED7">
            <w:pPr>
              <w:jc w:val="center"/>
              <w:rPr>
                <w:b/>
              </w:rPr>
            </w:pPr>
            <w:r>
              <w:rPr>
                <w:b/>
              </w:rPr>
              <w:t>Give A</w:t>
            </w:r>
            <w:r w:rsidRPr="00587CF9">
              <w:rPr>
                <w:b/>
              </w:rPr>
              <w:t>ccess To</w:t>
            </w:r>
          </w:p>
          <w:p w14:paraId="4859A7C7" w14:textId="77777777" w:rsidR="00903901" w:rsidRDefault="00903901" w:rsidP="00C22ED7">
            <w:pPr>
              <w:jc w:val="center"/>
              <w:rPr>
                <w:b/>
              </w:rPr>
            </w:pPr>
          </w:p>
          <w:p w14:paraId="32865DBA" w14:textId="77777777" w:rsidR="00903901" w:rsidRDefault="00903901" w:rsidP="00C22ED7">
            <w:pPr>
              <w:jc w:val="center"/>
              <w:rPr>
                <w:b/>
              </w:rPr>
            </w:pPr>
          </w:p>
          <w:p w14:paraId="67C679A4" w14:textId="77777777" w:rsidR="00903901" w:rsidRPr="001C6EB5" w:rsidRDefault="00903901" w:rsidP="001C6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Use</w:t>
            </w:r>
            <w:r w:rsidRPr="001C6EB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first and last</w:t>
            </w:r>
            <w:r w:rsidRPr="001C6EB5">
              <w:rPr>
                <w:b/>
                <w:i/>
              </w:rPr>
              <w:t xml:space="preserve"> names</w:t>
            </w:r>
          </w:p>
        </w:tc>
      </w:tr>
      <w:tr w:rsidR="00D74DF4" w14:paraId="64717D67" w14:textId="77777777" w:rsidTr="005C05A1">
        <w:tc>
          <w:tcPr>
            <w:tcW w:w="1451" w:type="dxa"/>
            <w:vMerge w:val="restart"/>
          </w:tcPr>
          <w:p w14:paraId="5221111B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99A27ED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09FA9740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6D893828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443C426E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56CD3F04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1AF75A1E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1E48E653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6DB8C52F" w14:textId="77777777" w:rsidR="00D74DF4" w:rsidRPr="00BC2A97" w:rsidRDefault="00D74DF4" w:rsidP="006D5095">
            <w:pPr>
              <w:jc w:val="center"/>
            </w:pPr>
          </w:p>
        </w:tc>
      </w:tr>
      <w:tr w:rsidR="00D74DF4" w14:paraId="1513B0C0" w14:textId="77777777" w:rsidTr="005C05A1">
        <w:tc>
          <w:tcPr>
            <w:tcW w:w="1451" w:type="dxa"/>
            <w:vMerge/>
          </w:tcPr>
          <w:p w14:paraId="70E4D6D2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612208A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5077177D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03CCE996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6729C46E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48619EDB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64180ACD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0963531C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2781D95" w14:textId="77777777" w:rsidR="00D74DF4" w:rsidRPr="00BC2A97" w:rsidRDefault="00D74DF4" w:rsidP="006D5095">
            <w:pPr>
              <w:jc w:val="center"/>
            </w:pPr>
          </w:p>
        </w:tc>
      </w:tr>
      <w:tr w:rsidR="00D74DF4" w14:paraId="60E32953" w14:textId="77777777" w:rsidTr="005C05A1">
        <w:tc>
          <w:tcPr>
            <w:tcW w:w="1451" w:type="dxa"/>
            <w:vMerge/>
          </w:tcPr>
          <w:p w14:paraId="2F708480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A97F8AC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032B8D9E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38E4A38A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3662C75E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068730A7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0B621F6F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4E5C919B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504ACE8F" w14:textId="77777777" w:rsidR="00D74DF4" w:rsidRPr="00BC2A97" w:rsidRDefault="00D74DF4" w:rsidP="006D5095">
            <w:pPr>
              <w:jc w:val="center"/>
            </w:pPr>
          </w:p>
        </w:tc>
      </w:tr>
      <w:tr w:rsidR="00D74DF4" w14:paraId="5D311BE9" w14:textId="77777777" w:rsidTr="005C05A1">
        <w:tc>
          <w:tcPr>
            <w:tcW w:w="1451" w:type="dxa"/>
            <w:vMerge/>
          </w:tcPr>
          <w:p w14:paraId="05B54C24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1736C5A4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2B48DFC6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25BD7570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704F209A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26A2A8C3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4930FB35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77220D32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70613B69" w14:textId="77777777" w:rsidR="00D74DF4" w:rsidRPr="00BC2A97" w:rsidRDefault="00D74DF4" w:rsidP="006D5095">
            <w:pPr>
              <w:jc w:val="center"/>
            </w:pPr>
          </w:p>
        </w:tc>
      </w:tr>
      <w:tr w:rsidR="00D74DF4" w14:paraId="3655BA8D" w14:textId="77777777" w:rsidTr="005C05A1">
        <w:tc>
          <w:tcPr>
            <w:tcW w:w="1451" w:type="dxa"/>
            <w:vMerge/>
          </w:tcPr>
          <w:p w14:paraId="4008A1B8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2630F526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3F397C76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1B68838D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138B730B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67C93706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2D50CCB4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0FC9E1F8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EEEB2FF" w14:textId="77777777" w:rsidR="00D74DF4" w:rsidRPr="00BC2A97" w:rsidRDefault="00D74DF4" w:rsidP="006D5095">
            <w:pPr>
              <w:jc w:val="center"/>
            </w:pPr>
          </w:p>
        </w:tc>
      </w:tr>
      <w:tr w:rsidR="00D74DF4" w14:paraId="2212C541" w14:textId="77777777" w:rsidTr="005C05A1">
        <w:tc>
          <w:tcPr>
            <w:tcW w:w="1451" w:type="dxa"/>
            <w:vMerge/>
          </w:tcPr>
          <w:p w14:paraId="11E28BDE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3B1C728E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4D63802F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7D3979AA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20FD72DC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362C1E64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5596AC35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10594AD8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C98EEED" w14:textId="77777777" w:rsidR="00D74DF4" w:rsidRPr="00BC2A97" w:rsidRDefault="00D74DF4" w:rsidP="006D5095">
            <w:pPr>
              <w:jc w:val="center"/>
            </w:pPr>
          </w:p>
        </w:tc>
      </w:tr>
      <w:tr w:rsidR="00D74DF4" w14:paraId="18B8E313" w14:textId="77777777" w:rsidTr="005C05A1">
        <w:tc>
          <w:tcPr>
            <w:tcW w:w="1451" w:type="dxa"/>
            <w:vMerge/>
          </w:tcPr>
          <w:p w14:paraId="45260935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5F3C11BD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1E81778C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67D4014F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4B433088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6BA99C68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64E23B2A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56049DFD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0A2DC3B0" w14:textId="77777777" w:rsidR="00D74DF4" w:rsidRPr="00BC2A97" w:rsidRDefault="00D74DF4" w:rsidP="006D5095">
            <w:pPr>
              <w:jc w:val="center"/>
            </w:pPr>
          </w:p>
        </w:tc>
      </w:tr>
      <w:tr w:rsidR="00D74DF4" w14:paraId="56D2CF7E" w14:textId="77777777" w:rsidTr="005C05A1">
        <w:tc>
          <w:tcPr>
            <w:tcW w:w="1451" w:type="dxa"/>
            <w:vMerge/>
          </w:tcPr>
          <w:p w14:paraId="07EC02DB" w14:textId="77777777" w:rsidR="00D74DF4" w:rsidRPr="00C239B1" w:rsidRDefault="00D74DF4" w:rsidP="002C3805">
            <w:pPr>
              <w:jc w:val="center"/>
              <w:rPr>
                <w:b/>
              </w:rPr>
            </w:pPr>
          </w:p>
        </w:tc>
        <w:tc>
          <w:tcPr>
            <w:tcW w:w="1803" w:type="dxa"/>
          </w:tcPr>
          <w:p w14:paraId="043652D2" w14:textId="77777777" w:rsidR="00D74DF4" w:rsidRPr="00824091" w:rsidRDefault="00D74DF4" w:rsidP="00B14C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67" w:type="dxa"/>
          </w:tcPr>
          <w:p w14:paraId="3313EBCD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079" w:type="dxa"/>
          </w:tcPr>
          <w:p w14:paraId="1E49E314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162" w:type="dxa"/>
          </w:tcPr>
          <w:p w14:paraId="1399344F" w14:textId="77777777" w:rsidR="00D74DF4" w:rsidRPr="00BC2A97" w:rsidRDefault="00D74DF4" w:rsidP="006D13D5">
            <w:pPr>
              <w:jc w:val="center"/>
            </w:pPr>
          </w:p>
        </w:tc>
        <w:tc>
          <w:tcPr>
            <w:tcW w:w="1168" w:type="dxa"/>
          </w:tcPr>
          <w:p w14:paraId="77787D75" w14:textId="77777777" w:rsidR="00D74DF4" w:rsidRPr="00BC2A97" w:rsidRDefault="00D74DF4" w:rsidP="00F10DEE">
            <w:pPr>
              <w:jc w:val="center"/>
            </w:pPr>
          </w:p>
        </w:tc>
        <w:tc>
          <w:tcPr>
            <w:tcW w:w="1260" w:type="dxa"/>
          </w:tcPr>
          <w:p w14:paraId="6471EBA3" w14:textId="77777777" w:rsidR="00D74DF4" w:rsidRPr="00BC2A97" w:rsidRDefault="00D74DF4" w:rsidP="006D13D5">
            <w:pPr>
              <w:jc w:val="center"/>
            </w:pPr>
          </w:p>
        </w:tc>
        <w:tc>
          <w:tcPr>
            <w:tcW w:w="3615" w:type="dxa"/>
          </w:tcPr>
          <w:p w14:paraId="0169A90E" w14:textId="77777777" w:rsidR="00D74DF4" w:rsidRPr="003D58FE" w:rsidRDefault="00D74DF4" w:rsidP="00793FC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1" w:type="dxa"/>
          </w:tcPr>
          <w:p w14:paraId="4D873396" w14:textId="77777777" w:rsidR="00D74DF4" w:rsidRPr="00BC2A97" w:rsidRDefault="00D74DF4" w:rsidP="006D5095">
            <w:pPr>
              <w:jc w:val="center"/>
            </w:pPr>
          </w:p>
        </w:tc>
      </w:tr>
    </w:tbl>
    <w:p w14:paraId="706EFD72" w14:textId="77777777" w:rsidR="00B14C4C" w:rsidRDefault="00B14C4C" w:rsidP="00B14C4C">
      <w:pPr>
        <w:rPr>
          <w:sz w:val="18"/>
          <w:szCs w:val="18"/>
        </w:rPr>
      </w:pPr>
    </w:p>
    <w:p w14:paraId="6CFDF519" w14:textId="77777777" w:rsidR="00385D7C" w:rsidRDefault="00385D7C" w:rsidP="00B14C4C">
      <w:pPr>
        <w:rPr>
          <w:sz w:val="18"/>
          <w:szCs w:val="18"/>
        </w:rPr>
      </w:pPr>
    </w:p>
    <w:p w14:paraId="65B0B57E" w14:textId="77777777" w:rsidR="00385D7C" w:rsidRPr="00FD4F18" w:rsidRDefault="00385D7C" w:rsidP="00B14C4C">
      <w:r w:rsidRPr="00FD4F18">
        <w:t>Other Options:</w:t>
      </w:r>
      <w:r w:rsidR="00FD4F18" w:rsidRPr="00FD4F18">
        <w:t xml:space="preserve">  Workflow has multiple functions.  Please indicate if you need some of these: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4807"/>
        <w:gridCol w:w="4782"/>
      </w:tblGrid>
      <w:tr w:rsidR="00385D7C" w:rsidRPr="00FD4F18" w14:paraId="1171D45E" w14:textId="77777777" w:rsidTr="00385D7C">
        <w:tc>
          <w:tcPr>
            <w:tcW w:w="4872" w:type="dxa"/>
          </w:tcPr>
          <w:p w14:paraId="472F94E4" w14:textId="77777777" w:rsidR="00385D7C" w:rsidRPr="00FD4F18" w:rsidRDefault="00385D7C" w:rsidP="00B14C4C">
            <w:r w:rsidRPr="00FD4F18">
              <w:t>Auditing</w:t>
            </w:r>
          </w:p>
        </w:tc>
        <w:tc>
          <w:tcPr>
            <w:tcW w:w="4872" w:type="dxa"/>
          </w:tcPr>
          <w:p w14:paraId="076FBACF" w14:textId="77777777" w:rsidR="00385D7C" w:rsidRPr="00FD4F18" w:rsidRDefault="00385D7C" w:rsidP="00B14C4C">
            <w:r w:rsidRPr="00FD4F18">
              <w:t>Indicate % to be audited</w:t>
            </w:r>
          </w:p>
        </w:tc>
        <w:tc>
          <w:tcPr>
            <w:tcW w:w="4872" w:type="dxa"/>
          </w:tcPr>
          <w:p w14:paraId="645E51B7" w14:textId="77777777" w:rsidR="00385D7C" w:rsidRPr="00FD4F18" w:rsidRDefault="00385D7C" w:rsidP="00B14C4C"/>
        </w:tc>
      </w:tr>
      <w:tr w:rsidR="00385D7C" w:rsidRPr="00FD4F18" w14:paraId="4BA0B45F" w14:textId="77777777" w:rsidTr="00385D7C">
        <w:tc>
          <w:tcPr>
            <w:tcW w:w="4872" w:type="dxa"/>
          </w:tcPr>
          <w:p w14:paraId="56ECC96D" w14:textId="77777777" w:rsidR="00385D7C" w:rsidRPr="00FD4F18" w:rsidRDefault="00385D7C" w:rsidP="00B14C4C">
            <w:r w:rsidRPr="00FD4F18">
              <w:t>Email</w:t>
            </w:r>
          </w:p>
        </w:tc>
        <w:tc>
          <w:tcPr>
            <w:tcW w:w="4872" w:type="dxa"/>
          </w:tcPr>
          <w:p w14:paraId="54F84C0A" w14:textId="77777777" w:rsidR="00385D7C" w:rsidRPr="00FD4F18" w:rsidRDefault="00385D7C" w:rsidP="00B14C4C">
            <w:r w:rsidRPr="00FD4F18">
              <w:t>Indicate email addresses if workflow will be emailing documents</w:t>
            </w:r>
          </w:p>
        </w:tc>
        <w:tc>
          <w:tcPr>
            <w:tcW w:w="4872" w:type="dxa"/>
          </w:tcPr>
          <w:p w14:paraId="5489F59F" w14:textId="77777777" w:rsidR="00385D7C" w:rsidRPr="00FD4F18" w:rsidRDefault="00385D7C" w:rsidP="00B14C4C"/>
        </w:tc>
      </w:tr>
      <w:tr w:rsidR="00385D7C" w:rsidRPr="00FD4F18" w14:paraId="13695795" w14:textId="77777777" w:rsidTr="00385D7C">
        <w:tc>
          <w:tcPr>
            <w:tcW w:w="4872" w:type="dxa"/>
          </w:tcPr>
          <w:p w14:paraId="6F3471A8" w14:textId="77777777" w:rsidR="00385D7C" w:rsidRPr="00FD4F18" w:rsidRDefault="00385D7C" w:rsidP="00B14C4C">
            <w:r w:rsidRPr="00FD4F18">
              <w:t>Auto-processing</w:t>
            </w:r>
          </w:p>
        </w:tc>
        <w:tc>
          <w:tcPr>
            <w:tcW w:w="4872" w:type="dxa"/>
          </w:tcPr>
          <w:p w14:paraId="49F92F5E" w14:textId="77777777" w:rsidR="00385D7C" w:rsidRPr="00FD4F18" w:rsidRDefault="00385D7C" w:rsidP="00B14C4C">
            <w:r w:rsidRPr="00FD4F18">
              <w:t>Indicate if images in a queue should be automatically moved after a certain number of days</w:t>
            </w:r>
            <w:r w:rsidR="00FD4F18" w:rsidRPr="00FD4F18">
              <w:t xml:space="preserve"> (e.g move to a supervisor queue</w:t>
            </w:r>
            <w:r w:rsidR="009976FC">
              <w:t xml:space="preserve"> after x days</w:t>
            </w:r>
            <w:r w:rsidR="00FD4F18" w:rsidRPr="00FD4F18">
              <w:t>, or remove from lifecycle automatically</w:t>
            </w:r>
            <w:r w:rsidRPr="00FD4F18">
              <w:t>)</w:t>
            </w:r>
          </w:p>
        </w:tc>
        <w:tc>
          <w:tcPr>
            <w:tcW w:w="4872" w:type="dxa"/>
          </w:tcPr>
          <w:p w14:paraId="779B145E" w14:textId="77777777" w:rsidR="00385D7C" w:rsidRPr="00FD4F18" w:rsidRDefault="00385D7C" w:rsidP="00B14C4C"/>
        </w:tc>
      </w:tr>
      <w:tr w:rsidR="00385D7C" w:rsidRPr="00FD4F18" w14:paraId="564AC7ED" w14:textId="77777777" w:rsidTr="00385D7C">
        <w:tc>
          <w:tcPr>
            <w:tcW w:w="4872" w:type="dxa"/>
          </w:tcPr>
          <w:p w14:paraId="4B51A54D" w14:textId="77777777" w:rsidR="00385D7C" w:rsidRPr="00FD4F18" w:rsidRDefault="00FD4F18" w:rsidP="00B14C4C">
            <w:r w:rsidRPr="00FD4F18">
              <w:t>Alert</w:t>
            </w:r>
          </w:p>
        </w:tc>
        <w:tc>
          <w:tcPr>
            <w:tcW w:w="4872" w:type="dxa"/>
          </w:tcPr>
          <w:p w14:paraId="163F6154" w14:textId="77777777" w:rsidR="00385D7C" w:rsidRPr="00FD4F18" w:rsidRDefault="00FD4F18" w:rsidP="00B14C4C">
            <w:r w:rsidRPr="00FD4F18">
              <w:t>If documents have been in a queue over a certain amount of time, the queue can email an alert to designated person or mailbox (indicate addresses)</w:t>
            </w:r>
          </w:p>
        </w:tc>
        <w:tc>
          <w:tcPr>
            <w:tcW w:w="4872" w:type="dxa"/>
          </w:tcPr>
          <w:p w14:paraId="18858BA4" w14:textId="77777777" w:rsidR="00385D7C" w:rsidRPr="00FD4F18" w:rsidRDefault="00385D7C" w:rsidP="00B14C4C"/>
        </w:tc>
      </w:tr>
      <w:tr w:rsidR="00FD4F18" w:rsidRPr="00FD4F18" w14:paraId="6784AA5A" w14:textId="77777777" w:rsidTr="00385D7C">
        <w:tc>
          <w:tcPr>
            <w:tcW w:w="4872" w:type="dxa"/>
          </w:tcPr>
          <w:p w14:paraId="0DE4B587" w14:textId="77777777" w:rsidR="00FD4F18" w:rsidRPr="00FD4F18" w:rsidRDefault="00E01C2F" w:rsidP="00B14C4C">
            <w:r>
              <w:t xml:space="preserve">Keyword </w:t>
            </w:r>
            <w:r w:rsidR="00FD4F18" w:rsidRPr="00FD4F18">
              <w:t xml:space="preserve"> Parameters</w:t>
            </w:r>
          </w:p>
        </w:tc>
        <w:tc>
          <w:tcPr>
            <w:tcW w:w="4872" w:type="dxa"/>
          </w:tcPr>
          <w:p w14:paraId="1A14BB23" w14:textId="77777777" w:rsidR="00FD4F18" w:rsidRPr="00FD4F18" w:rsidRDefault="00FD4F18" w:rsidP="00357E34">
            <w:r w:rsidRPr="00FD4F18">
              <w:t>Workflow can filter/exclude by</w:t>
            </w:r>
            <w:r w:rsidR="00E01C2F">
              <w:t xml:space="preserve"> keywords:  </w:t>
            </w:r>
            <w:r w:rsidR="00357E34">
              <w:t>Case number, d</w:t>
            </w:r>
            <w:r w:rsidR="00E01C2F">
              <w:t>ocket code</w:t>
            </w:r>
            <w:r w:rsidR="00B568C3">
              <w:t xml:space="preserve">, </w:t>
            </w:r>
            <w:r w:rsidR="00B568C3" w:rsidRPr="00FD4F18">
              <w:t>file</w:t>
            </w:r>
            <w:r w:rsidRPr="00FD4F18">
              <w:t xml:space="preserve"> date</w:t>
            </w:r>
            <w:r w:rsidR="00357E34">
              <w:t>,</w:t>
            </w:r>
            <w:r w:rsidR="00B568C3">
              <w:t xml:space="preserve"> parties code (EI)</w:t>
            </w:r>
            <w:r w:rsidR="00357E34">
              <w:t xml:space="preserve">, security keyword, scanner ID, </w:t>
            </w:r>
            <w:r w:rsidR="003F031F">
              <w:t xml:space="preserve"> Batch name (efiled vs. scanned) </w:t>
            </w:r>
            <w:r w:rsidR="00357E34">
              <w:t>etc</w:t>
            </w:r>
            <w:r w:rsidRPr="00FD4F18">
              <w:t xml:space="preserve">.  </w:t>
            </w:r>
            <w:r w:rsidR="00B568C3">
              <w:t xml:space="preserve">Example: </w:t>
            </w:r>
            <w:r w:rsidRPr="00FD4F18">
              <w:t>If file date is greater than or less than, or equal to a certain value (indicate which)</w:t>
            </w:r>
            <w:r w:rsidR="00B568C3">
              <w:t xml:space="preserve"> or, if parties = EI. </w:t>
            </w:r>
            <w:r w:rsidR="00357E34">
              <w:t xml:space="preserve"> It can also look for missing keywords.</w:t>
            </w:r>
          </w:p>
        </w:tc>
        <w:tc>
          <w:tcPr>
            <w:tcW w:w="4872" w:type="dxa"/>
          </w:tcPr>
          <w:p w14:paraId="285BDEF2" w14:textId="77777777" w:rsidR="00FD4F18" w:rsidRPr="00FD4F18" w:rsidRDefault="00FD4F18" w:rsidP="00B14C4C"/>
        </w:tc>
      </w:tr>
      <w:tr w:rsidR="00FD4F18" w:rsidRPr="00FD4F18" w14:paraId="381D9440" w14:textId="77777777" w:rsidTr="00385D7C">
        <w:tc>
          <w:tcPr>
            <w:tcW w:w="4872" w:type="dxa"/>
          </w:tcPr>
          <w:p w14:paraId="678820A0" w14:textId="77777777" w:rsidR="00FD4F18" w:rsidRPr="00FD4F18" w:rsidRDefault="00FD4F18" w:rsidP="00B14C4C">
            <w:r w:rsidRPr="00FD4F18">
              <w:t>Related Documents</w:t>
            </w:r>
          </w:p>
        </w:tc>
        <w:tc>
          <w:tcPr>
            <w:tcW w:w="4872" w:type="dxa"/>
          </w:tcPr>
          <w:p w14:paraId="6C588379" w14:textId="77777777" w:rsidR="00FD4F18" w:rsidRPr="00FD4F18" w:rsidRDefault="006B5886" w:rsidP="00B14C4C">
            <w:r>
              <w:t>Workflow can display related documents in the same case</w:t>
            </w:r>
          </w:p>
        </w:tc>
        <w:tc>
          <w:tcPr>
            <w:tcW w:w="4872" w:type="dxa"/>
          </w:tcPr>
          <w:p w14:paraId="1AB8A1A2" w14:textId="77777777" w:rsidR="00FD4F18" w:rsidRPr="00FD4F18" w:rsidRDefault="00FD4F18" w:rsidP="00B14C4C"/>
        </w:tc>
      </w:tr>
      <w:tr w:rsidR="006B5886" w:rsidRPr="00FD4F18" w14:paraId="3E6A42B5" w14:textId="77777777" w:rsidTr="00385D7C">
        <w:tc>
          <w:tcPr>
            <w:tcW w:w="4872" w:type="dxa"/>
          </w:tcPr>
          <w:p w14:paraId="61CD3144" w14:textId="77777777" w:rsidR="006B5886" w:rsidRPr="00FD4F18" w:rsidRDefault="00C40D28" w:rsidP="00B14C4C">
            <w:r>
              <w:t>Specialized Functions</w:t>
            </w:r>
          </w:p>
        </w:tc>
        <w:tc>
          <w:tcPr>
            <w:tcW w:w="4872" w:type="dxa"/>
          </w:tcPr>
          <w:p w14:paraId="17E7EBA0" w14:textId="77777777" w:rsidR="006B5886" w:rsidRDefault="00C40D28" w:rsidP="00C40D28">
            <w:r>
              <w:t xml:space="preserve">Workflow can be used in the certification </w:t>
            </w:r>
            <w:r w:rsidR="005734AC">
              <w:t>process;  It may also</w:t>
            </w:r>
            <w:r>
              <w:t xml:space="preserve"> be used to record documents with the Recorders’ Office</w:t>
            </w:r>
          </w:p>
        </w:tc>
        <w:tc>
          <w:tcPr>
            <w:tcW w:w="4872" w:type="dxa"/>
          </w:tcPr>
          <w:p w14:paraId="37471E82" w14:textId="77777777" w:rsidR="006B5886" w:rsidRPr="00FD4F18" w:rsidRDefault="006B5886" w:rsidP="00B14C4C"/>
        </w:tc>
      </w:tr>
      <w:tr w:rsidR="00A67F1B" w:rsidRPr="00FD4F18" w14:paraId="79882E36" w14:textId="77777777" w:rsidTr="00385D7C">
        <w:tc>
          <w:tcPr>
            <w:tcW w:w="4872" w:type="dxa"/>
          </w:tcPr>
          <w:p w14:paraId="0D8DFFA9" w14:textId="77777777" w:rsidR="00A67F1B" w:rsidRDefault="00A67F1B" w:rsidP="00B14C4C">
            <w:r>
              <w:t>System Ad Hoc Task buttons</w:t>
            </w:r>
          </w:p>
        </w:tc>
        <w:tc>
          <w:tcPr>
            <w:tcW w:w="4872" w:type="dxa"/>
          </w:tcPr>
          <w:p w14:paraId="1B95AB12" w14:textId="77777777" w:rsidR="00A67F1B" w:rsidRDefault="00A67F1B" w:rsidP="00EE3D38">
            <w:r>
              <w:t xml:space="preserve">These are buttons that are available </w:t>
            </w:r>
            <w:r w:rsidRPr="00451B6E">
              <w:rPr>
                <w:u w:val="single"/>
              </w:rPr>
              <w:t>outside of workflow</w:t>
            </w:r>
            <w:r>
              <w:t>.  They can send a document</w:t>
            </w:r>
            <w:r w:rsidR="008537F8">
              <w:t xml:space="preserve"> directly</w:t>
            </w:r>
            <w:r>
              <w:t xml:space="preserve"> to a </w:t>
            </w:r>
            <w:r w:rsidR="008537F8">
              <w:t xml:space="preserve">specified </w:t>
            </w:r>
            <w:r>
              <w:t>workflow, or perform other specialized functions.</w:t>
            </w:r>
            <w:r w:rsidR="00EE3D38">
              <w:t xml:space="preserve">  Supply the names of staff who need to see the buttons.</w:t>
            </w:r>
          </w:p>
        </w:tc>
        <w:tc>
          <w:tcPr>
            <w:tcW w:w="4872" w:type="dxa"/>
          </w:tcPr>
          <w:p w14:paraId="57D09F9D" w14:textId="77777777" w:rsidR="00A67F1B" w:rsidRPr="00FD4F18" w:rsidRDefault="00A67F1B" w:rsidP="00B14C4C"/>
        </w:tc>
      </w:tr>
    </w:tbl>
    <w:p w14:paraId="7861C832" w14:textId="77777777" w:rsidR="00DB0FC9" w:rsidRPr="002D6383" w:rsidRDefault="00DB0FC9" w:rsidP="00DB0FC9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Template lrd: </w:t>
      </w:r>
      <w:r w:rsidRPr="002D6383">
        <w:rPr>
          <w:sz w:val="18"/>
          <w:szCs w:val="18"/>
        </w:rPr>
        <w:t xml:space="preserve"> </w:t>
      </w:r>
      <w:r w:rsidR="00752CB2">
        <w:rPr>
          <w:sz w:val="18"/>
          <w:szCs w:val="18"/>
        </w:rPr>
        <w:t>11/20/2014</w:t>
      </w:r>
    </w:p>
    <w:p w14:paraId="5A4A2CA9" w14:textId="77777777" w:rsidR="00385D7C" w:rsidRPr="00FD4F18" w:rsidRDefault="00385D7C" w:rsidP="00B14C4C"/>
    <w:sectPr w:rsidR="00385D7C" w:rsidRPr="00FD4F18" w:rsidSect="004344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F35"/>
    <w:multiLevelType w:val="hybridMultilevel"/>
    <w:tmpl w:val="A126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00A"/>
    <w:multiLevelType w:val="hybridMultilevel"/>
    <w:tmpl w:val="D178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D0563"/>
    <w:multiLevelType w:val="hybridMultilevel"/>
    <w:tmpl w:val="B048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E4FF7"/>
    <w:multiLevelType w:val="hybridMultilevel"/>
    <w:tmpl w:val="CFDC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C4D3C"/>
    <w:multiLevelType w:val="hybridMultilevel"/>
    <w:tmpl w:val="855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287E"/>
    <w:multiLevelType w:val="hybridMultilevel"/>
    <w:tmpl w:val="58C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56060"/>
    <w:multiLevelType w:val="hybridMultilevel"/>
    <w:tmpl w:val="1F904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8903968">
    <w:abstractNumId w:val="3"/>
  </w:num>
  <w:num w:numId="2" w16cid:durableId="589781416">
    <w:abstractNumId w:val="1"/>
  </w:num>
  <w:num w:numId="3" w16cid:durableId="1500000861">
    <w:abstractNumId w:val="6"/>
  </w:num>
  <w:num w:numId="4" w16cid:durableId="1743915464">
    <w:abstractNumId w:val="0"/>
  </w:num>
  <w:num w:numId="5" w16cid:durableId="781798633">
    <w:abstractNumId w:val="5"/>
  </w:num>
  <w:num w:numId="6" w16cid:durableId="425853021">
    <w:abstractNumId w:val="4"/>
  </w:num>
  <w:num w:numId="7" w16cid:durableId="100343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B1"/>
    <w:rsid w:val="00002247"/>
    <w:rsid w:val="00033576"/>
    <w:rsid w:val="00064A66"/>
    <w:rsid w:val="000A26FD"/>
    <w:rsid w:val="000A5578"/>
    <w:rsid w:val="000C3EC4"/>
    <w:rsid w:val="000C5876"/>
    <w:rsid w:val="00126003"/>
    <w:rsid w:val="00186AE6"/>
    <w:rsid w:val="0019282B"/>
    <w:rsid w:val="001C4D43"/>
    <w:rsid w:val="001C5341"/>
    <w:rsid w:val="001C6EB5"/>
    <w:rsid w:val="001F39C5"/>
    <w:rsid w:val="0020276E"/>
    <w:rsid w:val="00244D15"/>
    <w:rsid w:val="00280449"/>
    <w:rsid w:val="002C3805"/>
    <w:rsid w:val="002D6383"/>
    <w:rsid w:val="0030412C"/>
    <w:rsid w:val="003223AD"/>
    <w:rsid w:val="00324F51"/>
    <w:rsid w:val="00354257"/>
    <w:rsid w:val="00357E34"/>
    <w:rsid w:val="003675D1"/>
    <w:rsid w:val="00377EC5"/>
    <w:rsid w:val="00385D7C"/>
    <w:rsid w:val="003C5AC3"/>
    <w:rsid w:val="003D0102"/>
    <w:rsid w:val="003D58FE"/>
    <w:rsid w:val="003F031F"/>
    <w:rsid w:val="0043246E"/>
    <w:rsid w:val="0043446E"/>
    <w:rsid w:val="00451B6E"/>
    <w:rsid w:val="00475D94"/>
    <w:rsid w:val="004F1629"/>
    <w:rsid w:val="004F4BC3"/>
    <w:rsid w:val="0051270C"/>
    <w:rsid w:val="0052383C"/>
    <w:rsid w:val="00527937"/>
    <w:rsid w:val="00536B04"/>
    <w:rsid w:val="00544898"/>
    <w:rsid w:val="00555BAB"/>
    <w:rsid w:val="005734AC"/>
    <w:rsid w:val="00587CF9"/>
    <w:rsid w:val="00595E55"/>
    <w:rsid w:val="005C05A1"/>
    <w:rsid w:val="005D3820"/>
    <w:rsid w:val="00612B43"/>
    <w:rsid w:val="00622BFD"/>
    <w:rsid w:val="00646778"/>
    <w:rsid w:val="00652E4C"/>
    <w:rsid w:val="006832E4"/>
    <w:rsid w:val="00696ACF"/>
    <w:rsid w:val="006A4390"/>
    <w:rsid w:val="006B119E"/>
    <w:rsid w:val="006B2FC6"/>
    <w:rsid w:val="006B5886"/>
    <w:rsid w:val="006D0D45"/>
    <w:rsid w:val="006D13D5"/>
    <w:rsid w:val="006D5095"/>
    <w:rsid w:val="006F25C6"/>
    <w:rsid w:val="00714445"/>
    <w:rsid w:val="00724B51"/>
    <w:rsid w:val="00752CB2"/>
    <w:rsid w:val="007808F7"/>
    <w:rsid w:val="00793FCB"/>
    <w:rsid w:val="007C5422"/>
    <w:rsid w:val="007C7EC6"/>
    <w:rsid w:val="007D4B05"/>
    <w:rsid w:val="007E4052"/>
    <w:rsid w:val="007F3ED4"/>
    <w:rsid w:val="008056D6"/>
    <w:rsid w:val="008240B6"/>
    <w:rsid w:val="00837081"/>
    <w:rsid w:val="008537F8"/>
    <w:rsid w:val="008626C4"/>
    <w:rsid w:val="00862F69"/>
    <w:rsid w:val="00871ECC"/>
    <w:rsid w:val="008834AE"/>
    <w:rsid w:val="008910CE"/>
    <w:rsid w:val="008A22E8"/>
    <w:rsid w:val="008B20DE"/>
    <w:rsid w:val="008C62AD"/>
    <w:rsid w:val="008D239D"/>
    <w:rsid w:val="00903901"/>
    <w:rsid w:val="00913E29"/>
    <w:rsid w:val="00916634"/>
    <w:rsid w:val="0093705D"/>
    <w:rsid w:val="00950007"/>
    <w:rsid w:val="00975273"/>
    <w:rsid w:val="009841BC"/>
    <w:rsid w:val="009974FA"/>
    <w:rsid w:val="009976FC"/>
    <w:rsid w:val="009A5FB6"/>
    <w:rsid w:val="009B39DE"/>
    <w:rsid w:val="009C1DFD"/>
    <w:rsid w:val="009F489C"/>
    <w:rsid w:val="00A00EFB"/>
    <w:rsid w:val="00A26589"/>
    <w:rsid w:val="00A67F1B"/>
    <w:rsid w:val="00A9247E"/>
    <w:rsid w:val="00AC3832"/>
    <w:rsid w:val="00AF7B1F"/>
    <w:rsid w:val="00B14C4C"/>
    <w:rsid w:val="00B51B9F"/>
    <w:rsid w:val="00B568C3"/>
    <w:rsid w:val="00B71BBA"/>
    <w:rsid w:val="00BA2228"/>
    <w:rsid w:val="00BA49A7"/>
    <w:rsid w:val="00BB1BD4"/>
    <w:rsid w:val="00BC119A"/>
    <w:rsid w:val="00BC2A97"/>
    <w:rsid w:val="00BE7B80"/>
    <w:rsid w:val="00BF23AB"/>
    <w:rsid w:val="00BF5067"/>
    <w:rsid w:val="00C22ED7"/>
    <w:rsid w:val="00C239B1"/>
    <w:rsid w:val="00C3643B"/>
    <w:rsid w:val="00C40D28"/>
    <w:rsid w:val="00C617B6"/>
    <w:rsid w:val="00C82F7E"/>
    <w:rsid w:val="00CA1FD2"/>
    <w:rsid w:val="00CB71E5"/>
    <w:rsid w:val="00CC3F55"/>
    <w:rsid w:val="00CC4B0D"/>
    <w:rsid w:val="00CE4AFB"/>
    <w:rsid w:val="00D24869"/>
    <w:rsid w:val="00D36057"/>
    <w:rsid w:val="00D37602"/>
    <w:rsid w:val="00D74DF4"/>
    <w:rsid w:val="00DB0E7C"/>
    <w:rsid w:val="00DB0FC9"/>
    <w:rsid w:val="00DD3D8C"/>
    <w:rsid w:val="00E010D5"/>
    <w:rsid w:val="00E01C2F"/>
    <w:rsid w:val="00E13D36"/>
    <w:rsid w:val="00E147BD"/>
    <w:rsid w:val="00E500A5"/>
    <w:rsid w:val="00E67A92"/>
    <w:rsid w:val="00E9491E"/>
    <w:rsid w:val="00E96260"/>
    <w:rsid w:val="00EA5B9F"/>
    <w:rsid w:val="00EB1126"/>
    <w:rsid w:val="00ED22C7"/>
    <w:rsid w:val="00EE3D38"/>
    <w:rsid w:val="00EF669B"/>
    <w:rsid w:val="00F10DEE"/>
    <w:rsid w:val="00F12D1E"/>
    <w:rsid w:val="00F25221"/>
    <w:rsid w:val="00F37A68"/>
    <w:rsid w:val="00F37BFB"/>
    <w:rsid w:val="00F64379"/>
    <w:rsid w:val="00FB2C54"/>
    <w:rsid w:val="00FB7C34"/>
    <w:rsid w:val="00FC5A68"/>
    <w:rsid w:val="00FC7D37"/>
    <w:rsid w:val="00FD4F18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4265D"/>
  <w15:docId w15:val="{75A4F5CC-D7CF-4953-A8CE-2503B4E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6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5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675D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643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COnbaseworkflowchanges@mail.marico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2279</Characters>
  <Application>Microsoft Office Word</Application>
  <DocSecurity>0</DocSecurity>
  <Lines>189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Clerk Of Court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Jennifer Myers (COC)</cp:lastModifiedBy>
  <cp:revision>2</cp:revision>
  <cp:lastPrinted>2014-02-11T22:43:00Z</cp:lastPrinted>
  <dcterms:created xsi:type="dcterms:W3CDTF">2023-02-02T15:42:00Z</dcterms:created>
  <dcterms:modified xsi:type="dcterms:W3CDTF">2023-02-02T15:42:00Z</dcterms:modified>
</cp:coreProperties>
</file>