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F6F" w:rsidRPr="00D17F6D" w:rsidRDefault="00F97F6F" w:rsidP="00F97F6F">
      <w:pPr>
        <w:tabs>
          <w:tab w:val="left" w:pos="-720"/>
        </w:tabs>
        <w:suppressAutoHyphens/>
        <w:jc w:val="both"/>
        <w:rPr>
          <w:rFonts w:ascii="Arial" w:hAnsi="Arial"/>
          <w:spacing w:val="-3"/>
          <w:sz w:val="24"/>
          <w:szCs w:val="24"/>
        </w:rPr>
      </w:pPr>
      <w:bookmarkStart w:id="0" w:name="_GoBack"/>
      <w:bookmarkEnd w:id="0"/>
      <w:r w:rsidRPr="00D17F6D">
        <w:rPr>
          <w:rFonts w:ascii="Arial" w:hAnsi="Arial"/>
          <w:b/>
          <w:spacing w:val="-3"/>
          <w:sz w:val="24"/>
          <w:szCs w:val="24"/>
          <w:u w:val="single"/>
        </w:rPr>
        <w:t>PURPOSE:</w:t>
      </w:r>
    </w:p>
    <w:p w:rsidR="00F97F6F" w:rsidRPr="00D17F6D" w:rsidRDefault="00F97F6F" w:rsidP="00F97F6F">
      <w:pPr>
        <w:tabs>
          <w:tab w:val="left" w:pos="-720"/>
        </w:tabs>
        <w:suppressAutoHyphens/>
        <w:jc w:val="both"/>
        <w:rPr>
          <w:rFonts w:ascii="Arial" w:hAnsi="Arial"/>
          <w:spacing w:val="-3"/>
          <w:sz w:val="24"/>
          <w:szCs w:val="24"/>
        </w:rPr>
      </w:pPr>
    </w:p>
    <w:p w:rsidR="00F97F6F" w:rsidRPr="00D17F6D" w:rsidRDefault="00B15ADE" w:rsidP="00F97F6F">
      <w:pPr>
        <w:tabs>
          <w:tab w:val="left" w:pos="-720"/>
        </w:tabs>
        <w:suppressAutoHyphens/>
        <w:jc w:val="both"/>
        <w:rPr>
          <w:rFonts w:ascii="Arial" w:hAnsi="Arial" w:cs="Arial"/>
          <w:spacing w:val="-3"/>
          <w:sz w:val="24"/>
        </w:rPr>
      </w:pPr>
      <w:r w:rsidRPr="00D17F6D">
        <w:rPr>
          <w:rFonts w:ascii="Arial" w:hAnsi="Arial" w:cs="Arial"/>
          <w:spacing w:val="-3"/>
          <w:sz w:val="24"/>
        </w:rPr>
        <w:t>To</w:t>
      </w:r>
      <w:r w:rsidR="00B01433" w:rsidRPr="00D17F6D">
        <w:rPr>
          <w:rFonts w:ascii="Arial" w:hAnsi="Arial" w:cs="Arial"/>
          <w:spacing w:val="-3"/>
          <w:sz w:val="24"/>
        </w:rPr>
        <w:t xml:space="preserve"> provide </w:t>
      </w:r>
      <w:r w:rsidR="00D71D15">
        <w:rPr>
          <w:rFonts w:ascii="Arial" w:hAnsi="Arial" w:cs="Arial"/>
          <w:spacing w:val="-3"/>
          <w:sz w:val="24"/>
        </w:rPr>
        <w:t xml:space="preserve">instructions for </w:t>
      </w:r>
      <w:r w:rsidR="00D17F6D" w:rsidRPr="00D17F6D">
        <w:rPr>
          <w:rFonts w:ascii="Arial" w:hAnsi="Arial" w:cs="Arial"/>
          <w:spacing w:val="-3"/>
          <w:sz w:val="24"/>
        </w:rPr>
        <w:t xml:space="preserve">auditing </w:t>
      </w:r>
      <w:r w:rsidR="00865B19">
        <w:rPr>
          <w:rFonts w:ascii="Arial" w:hAnsi="Arial" w:cs="Arial"/>
          <w:spacing w:val="-3"/>
          <w:sz w:val="24"/>
        </w:rPr>
        <w:t xml:space="preserve">OnBase accounts of </w:t>
      </w:r>
      <w:r w:rsidR="007E321F">
        <w:rPr>
          <w:rFonts w:ascii="Arial" w:hAnsi="Arial" w:cs="Arial"/>
          <w:spacing w:val="-3"/>
          <w:sz w:val="24"/>
        </w:rPr>
        <w:t xml:space="preserve">staff who have </w:t>
      </w:r>
      <w:r w:rsidR="00D17F6D" w:rsidRPr="00D17F6D">
        <w:rPr>
          <w:rFonts w:ascii="Arial" w:hAnsi="Arial" w:cs="Arial"/>
          <w:spacing w:val="-3"/>
          <w:sz w:val="24"/>
        </w:rPr>
        <w:t xml:space="preserve">access to Non-Public </w:t>
      </w:r>
      <w:r w:rsidR="00212624">
        <w:rPr>
          <w:rFonts w:ascii="Arial" w:hAnsi="Arial" w:cs="Arial"/>
          <w:spacing w:val="-3"/>
          <w:sz w:val="24"/>
        </w:rPr>
        <w:t>documents</w:t>
      </w:r>
      <w:r w:rsidR="0064361C">
        <w:rPr>
          <w:rFonts w:ascii="Arial" w:hAnsi="Arial" w:cs="Arial"/>
          <w:spacing w:val="-3"/>
          <w:sz w:val="24"/>
        </w:rPr>
        <w:t xml:space="preserve"> in Adult Court cases.</w:t>
      </w:r>
    </w:p>
    <w:p w:rsidR="00F97F6F" w:rsidRPr="0056684B" w:rsidRDefault="00F97F6F" w:rsidP="00047191">
      <w:pPr>
        <w:tabs>
          <w:tab w:val="left" w:pos="-720"/>
        </w:tabs>
        <w:suppressAutoHyphens/>
        <w:jc w:val="both"/>
        <w:rPr>
          <w:rFonts w:ascii="Arial" w:hAnsi="Arial" w:cs="Arial"/>
          <w:b/>
          <w:color w:val="FF0000"/>
          <w:spacing w:val="-2"/>
          <w:sz w:val="24"/>
          <w:szCs w:val="24"/>
          <w:u w:val="single"/>
        </w:rPr>
      </w:pPr>
    </w:p>
    <w:p w:rsidR="00301458" w:rsidRPr="000C7C1A" w:rsidRDefault="00301458" w:rsidP="00B15ADE">
      <w:pPr>
        <w:tabs>
          <w:tab w:val="left" w:pos="-720"/>
        </w:tabs>
        <w:suppressAutoHyphens/>
        <w:jc w:val="both"/>
        <w:rPr>
          <w:rFonts w:ascii="Arial" w:hAnsi="Arial" w:cs="Arial"/>
          <w:b/>
          <w:bCs/>
          <w:spacing w:val="-3"/>
          <w:sz w:val="24"/>
          <w:szCs w:val="24"/>
          <w:u w:val="single"/>
        </w:rPr>
      </w:pPr>
      <w:r w:rsidRPr="000C7C1A">
        <w:rPr>
          <w:rFonts w:ascii="Arial" w:hAnsi="Arial" w:cs="Arial"/>
          <w:b/>
          <w:bCs/>
          <w:spacing w:val="-3"/>
          <w:sz w:val="24"/>
          <w:szCs w:val="24"/>
          <w:u w:val="single"/>
        </w:rPr>
        <w:t>OBJECTIVE</w:t>
      </w:r>
      <w:r w:rsidR="00B3348A" w:rsidRPr="000C7C1A">
        <w:rPr>
          <w:rFonts w:ascii="Arial" w:hAnsi="Arial" w:cs="Arial"/>
          <w:b/>
          <w:bCs/>
          <w:spacing w:val="-3"/>
          <w:sz w:val="24"/>
          <w:szCs w:val="24"/>
          <w:u w:val="single"/>
        </w:rPr>
        <w:t>:</w:t>
      </w:r>
    </w:p>
    <w:p w:rsidR="000D09B9" w:rsidRPr="009A6026" w:rsidRDefault="000D09B9" w:rsidP="000D09B9">
      <w:pPr>
        <w:tabs>
          <w:tab w:val="left" w:pos="0"/>
        </w:tabs>
        <w:suppressAutoHyphens/>
        <w:jc w:val="both"/>
        <w:rPr>
          <w:rFonts w:ascii="Arial" w:hAnsi="Arial" w:cs="Arial"/>
          <w:b/>
          <w:spacing w:val="-4"/>
          <w:sz w:val="24"/>
          <w:szCs w:val="24"/>
          <w14:shadow w14:blurRad="50800" w14:dist="38100" w14:dir="2700000" w14:sx="100000" w14:sy="100000" w14:kx="0" w14:ky="0" w14:algn="tl">
            <w14:srgbClr w14:val="000000">
              <w14:alpha w14:val="60000"/>
            </w14:srgbClr>
          </w14:shadow>
        </w:rPr>
      </w:pPr>
    </w:p>
    <w:p w:rsidR="000D09B9" w:rsidRPr="009A6026" w:rsidRDefault="00755057" w:rsidP="001D449A">
      <w:pPr>
        <w:numPr>
          <w:ilvl w:val="0"/>
          <w:numId w:val="1"/>
        </w:numPr>
        <w:tabs>
          <w:tab w:val="clear" w:pos="720"/>
          <w:tab w:val="left" w:pos="0"/>
          <w:tab w:val="num" w:pos="360"/>
        </w:tabs>
        <w:suppressAutoHyphens/>
        <w:ind w:left="360"/>
        <w:jc w:val="both"/>
        <w:rPr>
          <w:rFonts w:ascii="Arial" w:hAnsi="Arial" w:cs="Arial"/>
          <w:b/>
          <w:spacing w:val="-4"/>
          <w:sz w:val="24"/>
          <w:szCs w:val="24"/>
          <w14:shadow w14:blurRad="50800" w14:dist="38100" w14:dir="2700000" w14:sx="100000" w14:sy="100000" w14:kx="0" w14:ky="0" w14:algn="tl">
            <w14:srgbClr w14:val="000000">
              <w14:alpha w14:val="60000"/>
            </w14:srgbClr>
          </w14:shadow>
        </w:rPr>
      </w:pPr>
      <w:r>
        <w:rPr>
          <w:rFonts w:ascii="Arial" w:hAnsi="Arial" w:cs="Arial"/>
          <w:spacing w:val="-2"/>
          <w:sz w:val="24"/>
          <w:szCs w:val="24"/>
        </w:rPr>
        <w:t xml:space="preserve">Provide </w:t>
      </w:r>
      <w:r w:rsidR="00B15ADE" w:rsidRPr="000C7C1A">
        <w:rPr>
          <w:rFonts w:ascii="Arial" w:hAnsi="Arial" w:cs="Arial"/>
          <w:spacing w:val="-2"/>
          <w:sz w:val="24"/>
          <w:szCs w:val="24"/>
        </w:rPr>
        <w:t>direction to ensure that</w:t>
      </w:r>
      <w:r w:rsidR="000C7C1A" w:rsidRPr="000C7C1A">
        <w:rPr>
          <w:rFonts w:ascii="Arial" w:hAnsi="Arial" w:cs="Arial"/>
          <w:spacing w:val="-2"/>
          <w:sz w:val="24"/>
          <w:szCs w:val="24"/>
        </w:rPr>
        <w:t xml:space="preserve"> audits are completed accurately</w:t>
      </w:r>
      <w:r w:rsidR="00575398">
        <w:rPr>
          <w:rFonts w:ascii="Arial" w:hAnsi="Arial" w:cs="Arial"/>
          <w:spacing w:val="-2"/>
          <w:sz w:val="24"/>
          <w:szCs w:val="24"/>
        </w:rPr>
        <w:t xml:space="preserve"> and on time</w:t>
      </w:r>
      <w:r w:rsidR="000C7C1A" w:rsidRPr="000C7C1A">
        <w:rPr>
          <w:rFonts w:ascii="Arial" w:hAnsi="Arial" w:cs="Arial"/>
          <w:spacing w:val="-2"/>
          <w:sz w:val="24"/>
          <w:szCs w:val="24"/>
        </w:rPr>
        <w:t>.</w:t>
      </w:r>
    </w:p>
    <w:p w:rsidR="004C74D7" w:rsidRPr="009A6026" w:rsidRDefault="004C74D7" w:rsidP="004C74D7">
      <w:pPr>
        <w:tabs>
          <w:tab w:val="left" w:pos="0"/>
        </w:tabs>
        <w:suppressAutoHyphens/>
        <w:ind w:left="360"/>
        <w:jc w:val="both"/>
        <w:rPr>
          <w:rFonts w:ascii="Arial" w:hAnsi="Arial" w:cs="Arial"/>
          <w:b/>
          <w:color w:val="FF0000"/>
          <w:spacing w:val="-4"/>
          <w:sz w:val="24"/>
          <w:szCs w:val="24"/>
          <w14:shadow w14:blurRad="50800" w14:dist="38100" w14:dir="2700000" w14:sx="100000" w14:sy="100000" w14:kx="0" w14:ky="0" w14:algn="tl">
            <w14:srgbClr w14:val="000000">
              <w14:alpha w14:val="60000"/>
            </w14:srgbClr>
          </w14:shadow>
        </w:rPr>
      </w:pPr>
    </w:p>
    <w:p w:rsidR="00301458" w:rsidRPr="00865B19" w:rsidRDefault="00301458" w:rsidP="000D09B9">
      <w:pPr>
        <w:tabs>
          <w:tab w:val="left" w:pos="0"/>
        </w:tabs>
        <w:suppressAutoHyphens/>
        <w:jc w:val="both"/>
        <w:rPr>
          <w:rFonts w:ascii="Arial" w:hAnsi="Arial" w:cs="Arial"/>
          <w:b/>
          <w:bCs/>
          <w:spacing w:val="-2"/>
          <w:sz w:val="24"/>
          <w:szCs w:val="24"/>
          <w:u w:val="single"/>
        </w:rPr>
      </w:pPr>
      <w:r w:rsidRPr="00865B19">
        <w:rPr>
          <w:rFonts w:ascii="Arial" w:hAnsi="Arial" w:cs="Arial"/>
          <w:b/>
          <w:bCs/>
          <w:spacing w:val="-2"/>
          <w:sz w:val="24"/>
          <w:szCs w:val="24"/>
          <w:u w:val="single"/>
        </w:rPr>
        <w:t>EVENT DRIVER:</w:t>
      </w:r>
    </w:p>
    <w:p w:rsidR="009357A5" w:rsidRPr="0056684B" w:rsidRDefault="009357A5" w:rsidP="009357A5">
      <w:pPr>
        <w:tabs>
          <w:tab w:val="left" w:pos="0"/>
        </w:tabs>
        <w:suppressAutoHyphens/>
        <w:jc w:val="both"/>
        <w:rPr>
          <w:rFonts w:ascii="Arial" w:hAnsi="Arial" w:cs="Arial"/>
          <w:color w:val="FF0000"/>
          <w:spacing w:val="-2"/>
          <w:sz w:val="24"/>
          <w:szCs w:val="24"/>
        </w:rPr>
      </w:pPr>
    </w:p>
    <w:p w:rsidR="008F5707" w:rsidRPr="00D77C37" w:rsidRDefault="00D77C37" w:rsidP="001D449A">
      <w:pPr>
        <w:numPr>
          <w:ilvl w:val="0"/>
          <w:numId w:val="1"/>
        </w:numPr>
        <w:tabs>
          <w:tab w:val="clear" w:pos="720"/>
          <w:tab w:val="left" w:pos="0"/>
          <w:tab w:val="num" w:pos="360"/>
        </w:tabs>
        <w:suppressAutoHyphens/>
        <w:ind w:left="360"/>
        <w:rPr>
          <w:rFonts w:ascii="Arial" w:hAnsi="Arial" w:cs="Arial"/>
          <w:spacing w:val="-2"/>
          <w:sz w:val="24"/>
          <w:szCs w:val="24"/>
        </w:rPr>
      </w:pPr>
      <w:r w:rsidRPr="000C7C1A">
        <w:rPr>
          <w:rFonts w:ascii="Arial" w:hAnsi="Arial" w:cs="Arial"/>
          <w:spacing w:val="-2"/>
          <w:sz w:val="24"/>
          <w:szCs w:val="24"/>
        </w:rPr>
        <w:t>Adult</w:t>
      </w:r>
      <w:r>
        <w:rPr>
          <w:rFonts w:ascii="Arial" w:hAnsi="Arial" w:cs="Arial"/>
          <w:spacing w:val="-2"/>
          <w:sz w:val="24"/>
          <w:szCs w:val="24"/>
        </w:rPr>
        <w:t xml:space="preserve"> audits are performed</w:t>
      </w:r>
      <w:r w:rsidRPr="00D77C37">
        <w:rPr>
          <w:rFonts w:ascii="Arial" w:hAnsi="Arial" w:cs="Arial"/>
          <w:spacing w:val="-2"/>
          <w:sz w:val="24"/>
          <w:szCs w:val="24"/>
        </w:rPr>
        <w:t xml:space="preserve"> every </w:t>
      </w:r>
      <w:r w:rsidR="00883654">
        <w:rPr>
          <w:rFonts w:ascii="Arial" w:hAnsi="Arial" w:cs="Arial"/>
          <w:spacing w:val="-2"/>
          <w:sz w:val="24"/>
          <w:szCs w:val="24"/>
        </w:rPr>
        <w:t xml:space="preserve">September, January, and May. </w:t>
      </w:r>
      <w:r w:rsidR="00B06348">
        <w:rPr>
          <w:rFonts w:ascii="Arial" w:hAnsi="Arial" w:cs="Arial"/>
          <w:spacing w:val="-2"/>
          <w:sz w:val="24"/>
          <w:szCs w:val="24"/>
        </w:rPr>
        <w:t xml:space="preserve"> </w:t>
      </w:r>
    </w:p>
    <w:p w:rsidR="00B15ADE" w:rsidRPr="0056684B" w:rsidRDefault="00B15ADE" w:rsidP="00B06348">
      <w:pPr>
        <w:tabs>
          <w:tab w:val="left" w:pos="0"/>
        </w:tabs>
        <w:suppressAutoHyphens/>
        <w:rPr>
          <w:rFonts w:ascii="Arial" w:hAnsi="Arial" w:cs="Arial"/>
          <w:color w:val="FF0000"/>
          <w:spacing w:val="-2"/>
          <w:sz w:val="24"/>
          <w:szCs w:val="24"/>
        </w:rPr>
      </w:pPr>
    </w:p>
    <w:p w:rsidR="007E321F" w:rsidRDefault="009357A5" w:rsidP="00B06348">
      <w:pPr>
        <w:tabs>
          <w:tab w:val="left" w:pos="0"/>
        </w:tabs>
        <w:suppressAutoHyphens/>
        <w:rPr>
          <w:rFonts w:ascii="Arial" w:hAnsi="Arial" w:cs="Arial"/>
          <w:b/>
          <w:spacing w:val="-3"/>
          <w:sz w:val="24"/>
          <w:szCs w:val="24"/>
          <w:u w:val="single"/>
        </w:rPr>
      </w:pPr>
      <w:r w:rsidRPr="00865B19">
        <w:rPr>
          <w:rFonts w:ascii="Arial" w:hAnsi="Arial" w:cs="Arial"/>
          <w:b/>
          <w:spacing w:val="-3"/>
          <w:sz w:val="24"/>
          <w:szCs w:val="24"/>
          <w:u w:val="single"/>
        </w:rPr>
        <w:t>PROCEDURES:</w:t>
      </w:r>
    </w:p>
    <w:p w:rsidR="00B06348" w:rsidRDefault="00B06348" w:rsidP="00B06348">
      <w:pPr>
        <w:tabs>
          <w:tab w:val="left" w:pos="0"/>
        </w:tabs>
        <w:suppressAutoHyphens/>
        <w:rPr>
          <w:rFonts w:ascii="Arial" w:hAnsi="Arial" w:cs="Arial"/>
          <w:b/>
          <w:spacing w:val="-3"/>
          <w:sz w:val="24"/>
          <w:szCs w:val="24"/>
          <w:u w:val="single"/>
        </w:rPr>
      </w:pPr>
    </w:p>
    <w:p w:rsidR="00755057" w:rsidRPr="00636752" w:rsidRDefault="00755057" w:rsidP="001D449A">
      <w:pPr>
        <w:numPr>
          <w:ilvl w:val="0"/>
          <w:numId w:val="3"/>
        </w:numPr>
        <w:tabs>
          <w:tab w:val="left" w:pos="360"/>
        </w:tabs>
        <w:suppressAutoHyphens/>
        <w:ind w:left="360"/>
        <w:rPr>
          <w:rFonts w:ascii="Arial" w:hAnsi="Arial" w:cs="Arial"/>
          <w:spacing w:val="-3"/>
          <w:sz w:val="24"/>
          <w:szCs w:val="24"/>
        </w:rPr>
      </w:pPr>
      <w:r>
        <w:rPr>
          <w:rFonts w:ascii="Arial" w:hAnsi="Arial" w:cs="Arial"/>
          <w:spacing w:val="-3"/>
          <w:sz w:val="24"/>
          <w:szCs w:val="24"/>
        </w:rPr>
        <w:t xml:space="preserve">Create a new folder named </w:t>
      </w:r>
      <w:r w:rsidRPr="00755057">
        <w:rPr>
          <w:rFonts w:ascii="Arial" w:hAnsi="Arial" w:cs="Arial"/>
          <w:b/>
          <w:spacing w:val="-3"/>
          <w:sz w:val="24"/>
          <w:szCs w:val="24"/>
        </w:rPr>
        <w:t>Month Year</w:t>
      </w:r>
      <w:r>
        <w:rPr>
          <w:rFonts w:ascii="Arial" w:hAnsi="Arial" w:cs="Arial"/>
          <w:spacing w:val="-3"/>
          <w:sz w:val="24"/>
          <w:szCs w:val="24"/>
        </w:rPr>
        <w:t xml:space="preserve"> (for example, </w:t>
      </w:r>
      <w:r w:rsidRPr="00755057">
        <w:rPr>
          <w:rFonts w:ascii="Arial" w:hAnsi="Arial" w:cs="Arial"/>
          <w:b/>
          <w:spacing w:val="-3"/>
          <w:sz w:val="24"/>
          <w:szCs w:val="24"/>
        </w:rPr>
        <w:t>May 2020</w:t>
      </w:r>
      <w:r>
        <w:rPr>
          <w:rFonts w:ascii="Arial" w:hAnsi="Arial" w:cs="Arial"/>
          <w:spacing w:val="-3"/>
          <w:sz w:val="24"/>
          <w:szCs w:val="24"/>
        </w:rPr>
        <w:t xml:space="preserve">) for the current month’s audit under </w:t>
      </w:r>
      <w:r w:rsidRPr="00636752">
        <w:rPr>
          <w:rFonts w:ascii="Arial" w:hAnsi="Arial" w:cs="Arial"/>
          <w:b/>
          <w:spacing w:val="-3"/>
          <w:sz w:val="24"/>
          <w:szCs w:val="24"/>
        </w:rPr>
        <w:t>S:\Non-Public Document Accounts\OnBase Audit\Adult-Audits</w:t>
      </w:r>
      <w:r w:rsidRPr="00636752">
        <w:rPr>
          <w:rFonts w:ascii="Arial" w:hAnsi="Arial" w:cs="Arial"/>
          <w:spacing w:val="-3"/>
          <w:sz w:val="24"/>
          <w:szCs w:val="24"/>
        </w:rPr>
        <w:t>.</w:t>
      </w:r>
    </w:p>
    <w:p w:rsidR="00BE5A0C" w:rsidRPr="00A40106" w:rsidRDefault="00755057" w:rsidP="001D449A">
      <w:pPr>
        <w:numPr>
          <w:ilvl w:val="0"/>
          <w:numId w:val="3"/>
        </w:numPr>
        <w:tabs>
          <w:tab w:val="left" w:pos="360"/>
        </w:tabs>
        <w:suppressAutoHyphens/>
        <w:ind w:left="360"/>
        <w:rPr>
          <w:rFonts w:ascii="Arial" w:hAnsi="Arial" w:cs="Arial"/>
          <w:spacing w:val="-3"/>
          <w:sz w:val="24"/>
          <w:szCs w:val="24"/>
        </w:rPr>
      </w:pPr>
      <w:r>
        <w:rPr>
          <w:rFonts w:ascii="Arial" w:hAnsi="Arial" w:cs="Arial"/>
          <w:spacing w:val="-3"/>
          <w:sz w:val="24"/>
          <w:szCs w:val="24"/>
        </w:rPr>
        <w:t xml:space="preserve">Save the current </w:t>
      </w:r>
      <w:r w:rsidRPr="00636752">
        <w:rPr>
          <w:rFonts w:ascii="Arial" w:hAnsi="Arial" w:cs="Arial"/>
          <w:b/>
          <w:spacing w:val="-3"/>
          <w:sz w:val="24"/>
          <w:szCs w:val="24"/>
        </w:rPr>
        <w:t>Clerk-Access to Non-Public Documents</w:t>
      </w:r>
      <w:r>
        <w:rPr>
          <w:rFonts w:ascii="Arial" w:hAnsi="Arial" w:cs="Arial"/>
          <w:spacing w:val="-3"/>
          <w:sz w:val="24"/>
          <w:szCs w:val="24"/>
        </w:rPr>
        <w:t xml:space="preserve"> and </w:t>
      </w:r>
      <w:r w:rsidRPr="00636752">
        <w:rPr>
          <w:rFonts w:ascii="Arial" w:hAnsi="Arial" w:cs="Arial"/>
          <w:b/>
          <w:spacing w:val="-3"/>
          <w:sz w:val="24"/>
          <w:szCs w:val="24"/>
        </w:rPr>
        <w:t>Court-Access to Non-Public Documents</w:t>
      </w:r>
      <w:r w:rsidRPr="00154945">
        <w:rPr>
          <w:rFonts w:ascii="Arial" w:hAnsi="Arial" w:cs="Arial"/>
          <w:i/>
          <w:spacing w:val="-3"/>
          <w:sz w:val="24"/>
          <w:szCs w:val="24"/>
        </w:rPr>
        <w:t xml:space="preserve"> </w:t>
      </w:r>
      <w:r>
        <w:rPr>
          <w:rFonts w:ascii="Arial" w:hAnsi="Arial" w:cs="Arial"/>
          <w:spacing w:val="-3"/>
          <w:sz w:val="24"/>
          <w:szCs w:val="24"/>
        </w:rPr>
        <w:t xml:space="preserve">Excel lists into </w:t>
      </w:r>
      <w:r w:rsidR="00154945">
        <w:rPr>
          <w:rFonts w:ascii="Arial" w:hAnsi="Arial" w:cs="Arial"/>
          <w:spacing w:val="-3"/>
          <w:sz w:val="24"/>
          <w:szCs w:val="24"/>
        </w:rPr>
        <w:t>the new months’ audit folder to</w:t>
      </w:r>
      <w:r>
        <w:rPr>
          <w:rFonts w:ascii="Arial" w:hAnsi="Arial" w:cs="Arial"/>
          <w:spacing w:val="-3"/>
          <w:sz w:val="24"/>
          <w:szCs w:val="24"/>
        </w:rPr>
        <w:t xml:space="preserve"> use as the draft audit worksheets. </w:t>
      </w:r>
    </w:p>
    <w:p w:rsidR="00B06348" w:rsidRDefault="00B06348" w:rsidP="001D449A">
      <w:pPr>
        <w:numPr>
          <w:ilvl w:val="0"/>
          <w:numId w:val="3"/>
        </w:numPr>
        <w:tabs>
          <w:tab w:val="left" w:pos="360"/>
        </w:tabs>
        <w:suppressAutoHyphens/>
        <w:ind w:left="360"/>
        <w:rPr>
          <w:rFonts w:ascii="Arial" w:hAnsi="Arial" w:cs="Arial"/>
          <w:b/>
          <w:spacing w:val="-3"/>
          <w:sz w:val="24"/>
          <w:szCs w:val="24"/>
          <w:u w:val="single"/>
        </w:rPr>
      </w:pPr>
      <w:r>
        <w:rPr>
          <w:rFonts w:ascii="Arial" w:hAnsi="Arial" w:cs="Arial"/>
          <w:spacing w:val="-3"/>
          <w:sz w:val="24"/>
          <w:szCs w:val="24"/>
        </w:rPr>
        <w:t xml:space="preserve">Using </w:t>
      </w:r>
      <w:r w:rsidR="00DC0E69" w:rsidRPr="00636752">
        <w:rPr>
          <w:rFonts w:ascii="Arial" w:hAnsi="Arial" w:cs="Arial"/>
          <w:b/>
          <w:spacing w:val="-3"/>
          <w:sz w:val="24"/>
          <w:szCs w:val="24"/>
        </w:rPr>
        <w:t xml:space="preserve">Hyland </w:t>
      </w:r>
      <w:r w:rsidRPr="00636752">
        <w:rPr>
          <w:rFonts w:ascii="Arial" w:hAnsi="Arial" w:cs="Arial"/>
          <w:b/>
          <w:spacing w:val="-3"/>
          <w:sz w:val="24"/>
          <w:szCs w:val="24"/>
        </w:rPr>
        <w:t>Report Services</w:t>
      </w:r>
      <w:r w:rsidR="00027A13">
        <w:rPr>
          <w:rFonts w:ascii="Arial" w:hAnsi="Arial" w:cs="Arial"/>
          <w:spacing w:val="-3"/>
          <w:sz w:val="24"/>
          <w:szCs w:val="24"/>
        </w:rPr>
        <w:t xml:space="preserve">, under </w:t>
      </w:r>
      <w:r w:rsidR="00027A13" w:rsidRPr="00636752">
        <w:rPr>
          <w:rFonts w:ascii="Arial" w:hAnsi="Arial" w:cs="Arial"/>
          <w:b/>
          <w:spacing w:val="-3"/>
          <w:sz w:val="24"/>
          <w:szCs w:val="24"/>
        </w:rPr>
        <w:t>OnBase Groups and their Users</w:t>
      </w:r>
      <w:r w:rsidR="00027A13">
        <w:rPr>
          <w:rFonts w:ascii="Arial" w:hAnsi="Arial" w:cs="Arial"/>
          <w:spacing w:val="-3"/>
          <w:sz w:val="24"/>
          <w:szCs w:val="24"/>
        </w:rPr>
        <w:t>,</w:t>
      </w:r>
      <w:r>
        <w:rPr>
          <w:rFonts w:ascii="Arial" w:hAnsi="Arial" w:cs="Arial"/>
          <w:spacing w:val="-3"/>
          <w:sz w:val="24"/>
          <w:szCs w:val="24"/>
        </w:rPr>
        <w:t xml:space="preserve"> generate reports for each of the following </w:t>
      </w:r>
      <w:r w:rsidR="00F577F0">
        <w:rPr>
          <w:rFonts w:ascii="Arial" w:hAnsi="Arial" w:cs="Arial"/>
          <w:spacing w:val="-3"/>
          <w:sz w:val="24"/>
          <w:szCs w:val="24"/>
        </w:rPr>
        <w:t xml:space="preserve">OnBase </w:t>
      </w:r>
      <w:r>
        <w:rPr>
          <w:rFonts w:ascii="Arial" w:hAnsi="Arial" w:cs="Arial"/>
          <w:spacing w:val="-3"/>
          <w:sz w:val="24"/>
          <w:szCs w:val="24"/>
        </w:rPr>
        <w:t>user groups:</w:t>
      </w:r>
    </w:p>
    <w:p w:rsidR="007E321F" w:rsidRPr="00B06348" w:rsidRDefault="007E321F" w:rsidP="001D449A">
      <w:pPr>
        <w:numPr>
          <w:ilvl w:val="1"/>
          <w:numId w:val="3"/>
        </w:numPr>
        <w:tabs>
          <w:tab w:val="left" w:pos="720"/>
        </w:tabs>
        <w:suppressAutoHyphens/>
        <w:ind w:left="720"/>
        <w:rPr>
          <w:rFonts w:ascii="Arial" w:hAnsi="Arial" w:cs="Arial"/>
          <w:b/>
          <w:spacing w:val="-3"/>
          <w:sz w:val="24"/>
          <w:szCs w:val="24"/>
          <w:u w:val="single"/>
        </w:rPr>
      </w:pPr>
      <w:r w:rsidRPr="00B06348">
        <w:rPr>
          <w:rFonts w:ascii="Arial" w:hAnsi="Arial" w:cs="Arial"/>
          <w:sz w:val="24"/>
          <w:szCs w:val="24"/>
        </w:rPr>
        <w:t>Clerk – Access to Non-Public documents</w:t>
      </w:r>
    </w:p>
    <w:p w:rsidR="009C48BC" w:rsidRPr="009C48BC" w:rsidRDefault="009C48BC"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CON</w:t>
      </w:r>
    </w:p>
    <w:p w:rsidR="006D5E89" w:rsidRPr="006D5E89" w:rsidRDefault="006D5E89"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CONF</w:t>
      </w:r>
      <w:r w:rsidR="007129D4">
        <w:rPr>
          <w:rFonts w:ascii="Arial" w:hAnsi="Arial" w:cs="Arial"/>
          <w:spacing w:val="-3"/>
          <w:sz w:val="24"/>
          <w:szCs w:val="24"/>
        </w:rPr>
        <w:t>-CR</w:t>
      </w:r>
    </w:p>
    <w:p w:rsidR="001533CB" w:rsidRPr="00E14832" w:rsidRDefault="001533CB"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COURTROOM SERVICES</w:t>
      </w:r>
    </w:p>
    <w:p w:rsidR="00E14832" w:rsidRPr="006D5E89" w:rsidRDefault="00E14832"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Exhibits – MH/MS</w:t>
      </w:r>
    </w:p>
    <w:p w:rsidR="001533CB" w:rsidRPr="006D5E89" w:rsidRDefault="001533CB"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Grand Jury Users Only</w:t>
      </w:r>
    </w:p>
    <w:p w:rsidR="001533CB" w:rsidRPr="00C8366E" w:rsidRDefault="001533CB"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Grand Jury Supervisors</w:t>
      </w:r>
      <w:r w:rsidR="00027A13">
        <w:rPr>
          <w:rFonts w:ascii="Arial" w:hAnsi="Arial" w:cs="Arial"/>
          <w:spacing w:val="-3"/>
          <w:sz w:val="24"/>
          <w:szCs w:val="24"/>
        </w:rPr>
        <w:t xml:space="preserve"> Only</w:t>
      </w:r>
    </w:p>
    <w:p w:rsidR="009C48BC" w:rsidRPr="009C48BC" w:rsidRDefault="009C48BC"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HOLD CLERK</w:t>
      </w:r>
    </w:p>
    <w:p w:rsidR="009C48BC" w:rsidRPr="009C48BC" w:rsidRDefault="009C48BC"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 xml:space="preserve">IA </w:t>
      </w:r>
      <w:r w:rsidR="00D1734A">
        <w:rPr>
          <w:rFonts w:ascii="Arial" w:hAnsi="Arial" w:cs="Arial"/>
          <w:spacing w:val="-3"/>
          <w:sz w:val="24"/>
          <w:szCs w:val="24"/>
        </w:rPr>
        <w:t xml:space="preserve">/ PSA </w:t>
      </w:r>
      <w:r>
        <w:rPr>
          <w:rFonts w:ascii="Arial" w:hAnsi="Arial" w:cs="Arial"/>
          <w:spacing w:val="-3"/>
          <w:sz w:val="24"/>
          <w:szCs w:val="24"/>
        </w:rPr>
        <w:t>ONLINE</w:t>
      </w:r>
      <w:r w:rsidR="00D1734A">
        <w:rPr>
          <w:rFonts w:ascii="Arial" w:hAnsi="Arial" w:cs="Arial"/>
          <w:spacing w:val="-3"/>
          <w:sz w:val="24"/>
          <w:szCs w:val="24"/>
        </w:rPr>
        <w:t xml:space="preserve"> (iCIS)</w:t>
      </w:r>
      <w:r w:rsidR="00446EFF">
        <w:rPr>
          <w:rFonts w:ascii="Arial" w:hAnsi="Arial" w:cs="Arial"/>
          <w:spacing w:val="-3"/>
          <w:sz w:val="24"/>
          <w:szCs w:val="24"/>
        </w:rPr>
        <w:t xml:space="preserve"> </w:t>
      </w:r>
      <w:r w:rsidR="00446EFF" w:rsidRPr="007964D7">
        <w:rPr>
          <w:rFonts w:ascii="Arial" w:hAnsi="Arial" w:cs="Arial"/>
          <w:b/>
          <w:spacing w:val="-3"/>
          <w:sz w:val="24"/>
          <w:szCs w:val="24"/>
        </w:rPr>
        <w:t>*</w:t>
      </w:r>
      <w:r w:rsidR="007964D7" w:rsidRPr="007964D7">
        <w:rPr>
          <w:rFonts w:ascii="Arial" w:hAnsi="Arial" w:cs="Arial"/>
          <w:b/>
          <w:spacing w:val="-3"/>
          <w:sz w:val="24"/>
          <w:szCs w:val="24"/>
        </w:rPr>
        <w:t>*</w:t>
      </w:r>
      <w:r w:rsidR="00464713">
        <w:rPr>
          <w:rFonts w:ascii="Arial" w:hAnsi="Arial" w:cs="Arial"/>
          <w:b/>
          <w:spacing w:val="-3"/>
          <w:sz w:val="24"/>
          <w:szCs w:val="24"/>
        </w:rPr>
        <w:t xml:space="preserve"> See 5 below</w:t>
      </w:r>
    </w:p>
    <w:p w:rsidR="001533CB" w:rsidRPr="00DC0E69" w:rsidRDefault="001533CB"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ITG</w:t>
      </w:r>
      <w:r w:rsidR="00446EFF">
        <w:rPr>
          <w:rFonts w:ascii="Arial" w:hAnsi="Arial" w:cs="Arial"/>
          <w:spacing w:val="-3"/>
          <w:sz w:val="24"/>
          <w:szCs w:val="24"/>
        </w:rPr>
        <w:t xml:space="preserve"> </w:t>
      </w:r>
      <w:r w:rsidR="00446EFF" w:rsidRPr="007964D7">
        <w:rPr>
          <w:rFonts w:ascii="Arial" w:hAnsi="Arial" w:cs="Arial"/>
          <w:b/>
          <w:spacing w:val="-3"/>
          <w:sz w:val="24"/>
          <w:szCs w:val="24"/>
        </w:rPr>
        <w:t>*</w:t>
      </w:r>
      <w:r w:rsidR="00464713">
        <w:rPr>
          <w:rFonts w:ascii="Arial" w:hAnsi="Arial" w:cs="Arial"/>
          <w:b/>
          <w:spacing w:val="-3"/>
          <w:sz w:val="24"/>
          <w:szCs w:val="24"/>
        </w:rPr>
        <w:t xml:space="preserve"> See 4 below</w:t>
      </w:r>
    </w:p>
    <w:p w:rsidR="006D5E89" w:rsidRPr="006D5E89" w:rsidRDefault="006D5E89"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JTOP</w:t>
      </w:r>
    </w:p>
    <w:p w:rsidR="009C48BC" w:rsidRPr="009C48BC" w:rsidRDefault="009C48BC" w:rsidP="001D449A">
      <w:pPr>
        <w:numPr>
          <w:ilvl w:val="1"/>
          <w:numId w:val="2"/>
        </w:numPr>
        <w:tabs>
          <w:tab w:val="left" w:pos="0"/>
        </w:tabs>
        <w:suppressAutoHyphens/>
        <w:ind w:left="1080"/>
        <w:rPr>
          <w:rFonts w:ascii="Arial" w:hAnsi="Arial" w:cs="Arial"/>
          <w:spacing w:val="-3"/>
          <w:sz w:val="24"/>
          <w:szCs w:val="24"/>
        </w:rPr>
      </w:pPr>
      <w:r w:rsidRPr="009C48BC">
        <w:rPr>
          <w:rFonts w:ascii="Arial" w:hAnsi="Arial" w:cs="Arial"/>
          <w:spacing w:val="-3"/>
          <w:sz w:val="24"/>
          <w:szCs w:val="24"/>
        </w:rPr>
        <w:t>JURY CLERK</w:t>
      </w:r>
    </w:p>
    <w:p w:rsidR="006D5E89" w:rsidRPr="009C48BC" w:rsidRDefault="006D5E89"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JUV COREDEL</w:t>
      </w:r>
    </w:p>
    <w:p w:rsidR="009C48BC" w:rsidRPr="009C48BC" w:rsidRDefault="009C48BC"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MENTAL HEALTH (</w:t>
      </w:r>
      <w:r w:rsidRPr="009C48BC">
        <w:rPr>
          <w:rFonts w:ascii="Arial" w:hAnsi="Arial" w:cs="Arial"/>
          <w:spacing w:val="-3"/>
          <w:sz w:val="24"/>
          <w:szCs w:val="24"/>
        </w:rPr>
        <w:t>VIEW ONLY – COSC-A A-MH CLERK</w:t>
      </w:r>
      <w:r>
        <w:rPr>
          <w:rFonts w:ascii="Arial" w:hAnsi="Arial" w:cs="Arial"/>
          <w:spacing w:val="-3"/>
          <w:sz w:val="24"/>
          <w:szCs w:val="24"/>
        </w:rPr>
        <w:t>)</w:t>
      </w:r>
    </w:p>
    <w:p w:rsidR="007E321F" w:rsidRPr="00883654" w:rsidRDefault="00446EFF"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 xml:space="preserve">CONF-PB (Probate </w:t>
      </w:r>
      <w:r w:rsidR="007E321F">
        <w:rPr>
          <w:rFonts w:ascii="Arial" w:hAnsi="Arial" w:cs="Arial"/>
          <w:spacing w:val="-3"/>
          <w:sz w:val="24"/>
          <w:szCs w:val="24"/>
        </w:rPr>
        <w:t>PIF C</w:t>
      </w:r>
      <w:r w:rsidR="00783941">
        <w:rPr>
          <w:rFonts w:ascii="Arial" w:hAnsi="Arial" w:cs="Arial"/>
          <w:spacing w:val="-3"/>
          <w:sz w:val="24"/>
          <w:szCs w:val="24"/>
        </w:rPr>
        <w:t>LERK</w:t>
      </w:r>
      <w:r w:rsidR="007129D4">
        <w:rPr>
          <w:rFonts w:ascii="Arial" w:hAnsi="Arial" w:cs="Arial"/>
          <w:spacing w:val="-3"/>
          <w:sz w:val="24"/>
          <w:szCs w:val="24"/>
        </w:rPr>
        <w:t>)</w:t>
      </w:r>
    </w:p>
    <w:p w:rsidR="00883654" w:rsidRPr="007E321F" w:rsidRDefault="00883654"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PRO CLERK</w:t>
      </w:r>
    </w:p>
    <w:p w:rsidR="006D5E89" w:rsidRPr="007E321F" w:rsidRDefault="00446EFF"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lastRenderedPageBreak/>
        <w:t>CONF-FC Clerk (Family Court CONF-FC Clerk)</w:t>
      </w:r>
    </w:p>
    <w:p w:rsidR="007E321F" w:rsidRPr="006D5E89" w:rsidRDefault="007E321F"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S</w:t>
      </w:r>
      <w:r w:rsidR="00783941">
        <w:rPr>
          <w:rFonts w:ascii="Arial" w:hAnsi="Arial" w:cs="Arial"/>
          <w:spacing w:val="-3"/>
          <w:sz w:val="24"/>
          <w:szCs w:val="24"/>
        </w:rPr>
        <w:t>EALED CLERK</w:t>
      </w:r>
    </w:p>
    <w:p w:rsidR="006D5E89" w:rsidRPr="006D5E89" w:rsidRDefault="006D5E89"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SEALEDJUV</w:t>
      </w:r>
    </w:p>
    <w:p w:rsidR="006D5E89" w:rsidRPr="006D5E89" w:rsidRDefault="006D5E89"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SEALEDJUVVIEW</w:t>
      </w:r>
    </w:p>
    <w:p w:rsidR="006D5E89" w:rsidRPr="006D5E89" w:rsidRDefault="006D5E89"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SEALEDVIEW</w:t>
      </w:r>
    </w:p>
    <w:p w:rsidR="006D5E89" w:rsidRPr="006D5E89" w:rsidRDefault="006D5E89"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SUPERSEALED</w:t>
      </w:r>
    </w:p>
    <w:p w:rsidR="006D5E89" w:rsidRPr="006D5E89" w:rsidRDefault="006D5E89"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SUPERSEALEDJUV</w:t>
      </w:r>
      <w:r w:rsidR="00446EFF">
        <w:rPr>
          <w:rFonts w:ascii="Arial" w:hAnsi="Arial" w:cs="Arial"/>
          <w:spacing w:val="-3"/>
          <w:sz w:val="24"/>
          <w:szCs w:val="24"/>
        </w:rPr>
        <w:t xml:space="preserve"> - Clerk</w:t>
      </w:r>
    </w:p>
    <w:p w:rsidR="006D5E89" w:rsidRPr="006D5E89" w:rsidRDefault="006D5E89" w:rsidP="001D449A">
      <w:pPr>
        <w:numPr>
          <w:ilvl w:val="1"/>
          <w:numId w:val="2"/>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SWW Clerk</w:t>
      </w:r>
    </w:p>
    <w:p w:rsidR="007E321F" w:rsidRPr="00B932E2" w:rsidRDefault="007E321F" w:rsidP="001D449A">
      <w:pPr>
        <w:numPr>
          <w:ilvl w:val="1"/>
          <w:numId w:val="3"/>
        </w:numPr>
        <w:suppressAutoHyphens/>
        <w:ind w:left="720"/>
        <w:rPr>
          <w:rFonts w:ascii="Arial" w:hAnsi="Arial" w:cs="Arial"/>
          <w:b/>
          <w:spacing w:val="-3"/>
          <w:sz w:val="24"/>
          <w:szCs w:val="24"/>
          <w:u w:val="single"/>
        </w:rPr>
      </w:pPr>
      <w:r w:rsidRPr="00B932E2">
        <w:rPr>
          <w:rFonts w:ascii="Arial" w:hAnsi="Arial" w:cs="Arial"/>
          <w:spacing w:val="-3"/>
          <w:sz w:val="24"/>
          <w:szCs w:val="24"/>
        </w:rPr>
        <w:t xml:space="preserve">Court </w:t>
      </w:r>
      <w:r w:rsidRPr="00B932E2">
        <w:rPr>
          <w:rFonts w:ascii="Arial" w:hAnsi="Arial" w:cs="Arial"/>
          <w:sz w:val="24"/>
          <w:szCs w:val="24"/>
        </w:rPr>
        <w:t>– Access to Non-Public documents</w:t>
      </w:r>
    </w:p>
    <w:p w:rsidR="007E321F" w:rsidRPr="00E9231E" w:rsidRDefault="00DC0E69" w:rsidP="001D449A">
      <w:pPr>
        <w:numPr>
          <w:ilvl w:val="1"/>
          <w:numId w:val="4"/>
        </w:numPr>
        <w:tabs>
          <w:tab w:val="left" w:pos="0"/>
        </w:tabs>
        <w:suppressAutoHyphens/>
        <w:ind w:left="1080"/>
        <w:rPr>
          <w:rFonts w:ascii="Arial" w:hAnsi="Arial" w:cs="Arial"/>
          <w:b/>
          <w:spacing w:val="-3"/>
          <w:sz w:val="24"/>
          <w:szCs w:val="24"/>
          <w:u w:val="single"/>
        </w:rPr>
      </w:pPr>
      <w:r w:rsidRPr="00E9231E">
        <w:rPr>
          <w:rFonts w:ascii="Arial" w:hAnsi="Arial" w:cs="Arial"/>
          <w:spacing w:val="-3"/>
          <w:sz w:val="24"/>
          <w:szCs w:val="24"/>
        </w:rPr>
        <w:t>MC1 – AZ Attorney General</w:t>
      </w:r>
    </w:p>
    <w:p w:rsidR="00DC0E69" w:rsidRPr="0043413F" w:rsidRDefault="00DC0E69" w:rsidP="001D449A">
      <w:pPr>
        <w:numPr>
          <w:ilvl w:val="1"/>
          <w:numId w:val="4"/>
        </w:numPr>
        <w:tabs>
          <w:tab w:val="left" w:pos="0"/>
        </w:tabs>
        <w:suppressAutoHyphens/>
        <w:ind w:left="1080"/>
        <w:rPr>
          <w:rFonts w:ascii="Arial" w:hAnsi="Arial" w:cs="Arial"/>
          <w:b/>
          <w:spacing w:val="-3"/>
          <w:sz w:val="24"/>
          <w:szCs w:val="24"/>
          <w:u w:val="single"/>
        </w:rPr>
      </w:pPr>
      <w:r w:rsidRPr="0043413F">
        <w:rPr>
          <w:rFonts w:ascii="Arial" w:hAnsi="Arial" w:cs="Arial"/>
          <w:spacing w:val="-3"/>
          <w:sz w:val="24"/>
          <w:szCs w:val="24"/>
        </w:rPr>
        <w:t>BENCH</w:t>
      </w:r>
      <w:r w:rsidR="00446EFF">
        <w:rPr>
          <w:rFonts w:ascii="Arial" w:hAnsi="Arial" w:cs="Arial"/>
          <w:spacing w:val="-3"/>
          <w:sz w:val="24"/>
          <w:szCs w:val="24"/>
        </w:rPr>
        <w:t xml:space="preserve"> COSC-A</w:t>
      </w:r>
    </w:p>
    <w:p w:rsidR="00DC0E69" w:rsidRPr="0043413F" w:rsidRDefault="00DC0E69" w:rsidP="001D449A">
      <w:pPr>
        <w:numPr>
          <w:ilvl w:val="1"/>
          <w:numId w:val="4"/>
        </w:numPr>
        <w:tabs>
          <w:tab w:val="left" w:pos="0"/>
        </w:tabs>
        <w:suppressAutoHyphens/>
        <w:ind w:left="1080"/>
        <w:rPr>
          <w:rFonts w:ascii="Arial" w:hAnsi="Arial" w:cs="Arial"/>
          <w:b/>
          <w:spacing w:val="-3"/>
          <w:sz w:val="24"/>
          <w:szCs w:val="24"/>
          <w:u w:val="single"/>
        </w:rPr>
      </w:pPr>
      <w:r w:rsidRPr="0043413F">
        <w:rPr>
          <w:rFonts w:ascii="Arial" w:hAnsi="Arial" w:cs="Arial"/>
          <w:spacing w:val="-3"/>
          <w:sz w:val="24"/>
          <w:szCs w:val="24"/>
        </w:rPr>
        <w:t>C</w:t>
      </w:r>
      <w:r w:rsidR="007129D4">
        <w:rPr>
          <w:rFonts w:ascii="Arial" w:hAnsi="Arial" w:cs="Arial"/>
          <w:spacing w:val="-3"/>
          <w:sz w:val="24"/>
          <w:szCs w:val="24"/>
        </w:rPr>
        <w:t>ONF-CR</w:t>
      </w:r>
    </w:p>
    <w:p w:rsidR="00DC0E69" w:rsidRPr="0043413F" w:rsidRDefault="00446EFF" w:rsidP="001D449A">
      <w:pPr>
        <w:numPr>
          <w:ilvl w:val="1"/>
          <w:numId w:val="4"/>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CTS BUSINESS ANALYST</w:t>
      </w:r>
      <w:r w:rsidR="00DC0E69" w:rsidRPr="0043413F">
        <w:rPr>
          <w:rFonts w:ascii="Arial" w:hAnsi="Arial" w:cs="Arial"/>
          <w:spacing w:val="-3"/>
          <w:sz w:val="24"/>
          <w:szCs w:val="24"/>
        </w:rPr>
        <w:t xml:space="preserve"> TEAM</w:t>
      </w:r>
    </w:p>
    <w:p w:rsidR="00DC0E69" w:rsidRPr="009C48BC" w:rsidRDefault="00DC0E69" w:rsidP="001D449A">
      <w:pPr>
        <w:numPr>
          <w:ilvl w:val="1"/>
          <w:numId w:val="4"/>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J</w:t>
      </w:r>
      <w:r w:rsidR="007129D4">
        <w:rPr>
          <w:rFonts w:ascii="Arial" w:hAnsi="Arial" w:cs="Arial"/>
          <w:spacing w:val="-3"/>
          <w:sz w:val="24"/>
          <w:szCs w:val="24"/>
        </w:rPr>
        <w:t>UDICIAL ASSISTANTS</w:t>
      </w:r>
      <w:r>
        <w:rPr>
          <w:rFonts w:ascii="Arial" w:hAnsi="Arial" w:cs="Arial"/>
          <w:spacing w:val="-3"/>
          <w:sz w:val="24"/>
          <w:szCs w:val="24"/>
        </w:rPr>
        <w:t xml:space="preserve"> </w:t>
      </w:r>
      <w:r w:rsidR="007129D4">
        <w:rPr>
          <w:rFonts w:ascii="Arial" w:hAnsi="Arial" w:cs="Arial"/>
          <w:spacing w:val="-3"/>
          <w:sz w:val="24"/>
          <w:szCs w:val="24"/>
        </w:rPr>
        <w:t>and</w:t>
      </w:r>
      <w:r>
        <w:rPr>
          <w:rFonts w:ascii="Arial" w:hAnsi="Arial" w:cs="Arial"/>
          <w:spacing w:val="-3"/>
          <w:sz w:val="24"/>
          <w:szCs w:val="24"/>
        </w:rPr>
        <w:t xml:space="preserve"> BAILIFFS</w:t>
      </w:r>
    </w:p>
    <w:p w:rsidR="007E321F" w:rsidRPr="005B0D5C" w:rsidRDefault="009C48BC" w:rsidP="001D449A">
      <w:pPr>
        <w:numPr>
          <w:ilvl w:val="1"/>
          <w:numId w:val="4"/>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MENTAL HEALTH (VIEW ONLY – COSC-A A-MH COURT)</w:t>
      </w:r>
    </w:p>
    <w:p w:rsidR="005B0D5C" w:rsidRPr="005B0D5C" w:rsidRDefault="005B0D5C" w:rsidP="005B0D5C">
      <w:pPr>
        <w:numPr>
          <w:ilvl w:val="2"/>
          <w:numId w:val="4"/>
        </w:numPr>
        <w:tabs>
          <w:tab w:val="left" w:pos="0"/>
        </w:tabs>
        <w:suppressAutoHyphens/>
        <w:rPr>
          <w:rFonts w:ascii="Arial" w:hAnsi="Arial" w:cs="Arial"/>
          <w:b/>
          <w:spacing w:val="-3"/>
          <w:sz w:val="24"/>
          <w:szCs w:val="24"/>
          <w:u w:val="single"/>
        </w:rPr>
      </w:pPr>
      <w:r>
        <w:rPr>
          <w:rFonts w:ascii="Arial" w:hAnsi="Arial" w:cs="Arial"/>
          <w:spacing w:val="-3"/>
          <w:sz w:val="24"/>
          <w:szCs w:val="24"/>
        </w:rPr>
        <w:t>Includes accounts for trusted agencies as well as superior court</w:t>
      </w:r>
    </w:p>
    <w:p w:rsidR="005B0D5C" w:rsidRPr="005B0D5C" w:rsidRDefault="005B0D5C" w:rsidP="005B0D5C">
      <w:pPr>
        <w:numPr>
          <w:ilvl w:val="2"/>
          <w:numId w:val="4"/>
        </w:numPr>
        <w:tabs>
          <w:tab w:val="left" w:pos="0"/>
        </w:tabs>
        <w:suppressAutoHyphens/>
        <w:rPr>
          <w:rFonts w:ascii="Arial" w:hAnsi="Arial" w:cs="Arial"/>
          <w:b/>
          <w:spacing w:val="-3"/>
          <w:sz w:val="24"/>
          <w:szCs w:val="24"/>
          <w:u w:val="single"/>
        </w:rPr>
      </w:pPr>
      <w:r>
        <w:rPr>
          <w:rFonts w:ascii="Arial" w:hAnsi="Arial" w:cs="Arial"/>
          <w:spacing w:val="-3"/>
          <w:sz w:val="24"/>
          <w:szCs w:val="24"/>
        </w:rPr>
        <w:t>Correctional Health _MCHS</w:t>
      </w:r>
    </w:p>
    <w:p w:rsidR="005B0D5C" w:rsidRPr="005B0D5C" w:rsidRDefault="005B0D5C" w:rsidP="005B0D5C">
      <w:pPr>
        <w:numPr>
          <w:ilvl w:val="2"/>
          <w:numId w:val="4"/>
        </w:numPr>
        <w:tabs>
          <w:tab w:val="left" w:pos="0"/>
        </w:tabs>
        <w:suppressAutoHyphens/>
        <w:rPr>
          <w:rFonts w:ascii="Arial" w:hAnsi="Arial" w:cs="Arial"/>
          <w:b/>
          <w:spacing w:val="-3"/>
          <w:sz w:val="24"/>
          <w:szCs w:val="24"/>
          <w:u w:val="single"/>
        </w:rPr>
      </w:pPr>
      <w:r>
        <w:rPr>
          <w:rFonts w:ascii="Arial" w:hAnsi="Arial" w:cs="Arial"/>
          <w:spacing w:val="-3"/>
          <w:sz w:val="24"/>
          <w:szCs w:val="24"/>
        </w:rPr>
        <w:t>Legal Defender _MCLD</w:t>
      </w:r>
    </w:p>
    <w:p w:rsidR="005B0D5C" w:rsidRPr="005B0D5C" w:rsidRDefault="005B0D5C" w:rsidP="005B0D5C">
      <w:pPr>
        <w:numPr>
          <w:ilvl w:val="2"/>
          <w:numId w:val="4"/>
        </w:numPr>
        <w:tabs>
          <w:tab w:val="left" w:pos="0"/>
        </w:tabs>
        <w:suppressAutoHyphens/>
        <w:rPr>
          <w:rFonts w:ascii="Arial" w:hAnsi="Arial" w:cs="Arial"/>
          <w:b/>
          <w:spacing w:val="-3"/>
          <w:sz w:val="24"/>
          <w:szCs w:val="24"/>
          <w:u w:val="single"/>
        </w:rPr>
      </w:pPr>
      <w:r>
        <w:rPr>
          <w:rFonts w:ascii="Arial" w:hAnsi="Arial" w:cs="Arial"/>
          <w:spacing w:val="-3"/>
          <w:sz w:val="24"/>
          <w:szCs w:val="24"/>
        </w:rPr>
        <w:t>Legal Advocate _OLA</w:t>
      </w:r>
    </w:p>
    <w:p w:rsidR="005B0D5C" w:rsidRPr="005B0D5C" w:rsidRDefault="005B0D5C" w:rsidP="005B0D5C">
      <w:pPr>
        <w:numPr>
          <w:ilvl w:val="2"/>
          <w:numId w:val="4"/>
        </w:numPr>
        <w:tabs>
          <w:tab w:val="left" w:pos="0"/>
        </w:tabs>
        <w:suppressAutoHyphens/>
        <w:rPr>
          <w:rFonts w:ascii="Arial" w:hAnsi="Arial" w:cs="Arial"/>
          <w:b/>
          <w:spacing w:val="-3"/>
          <w:sz w:val="24"/>
          <w:szCs w:val="24"/>
          <w:u w:val="single"/>
        </w:rPr>
      </w:pPr>
      <w:r>
        <w:rPr>
          <w:rFonts w:ascii="Arial" w:hAnsi="Arial" w:cs="Arial"/>
          <w:spacing w:val="-3"/>
          <w:sz w:val="24"/>
          <w:szCs w:val="24"/>
        </w:rPr>
        <w:t>Public Defender _MCPD</w:t>
      </w:r>
    </w:p>
    <w:p w:rsidR="005B0D5C" w:rsidRPr="005B0D5C" w:rsidRDefault="005B0D5C" w:rsidP="005B0D5C">
      <w:pPr>
        <w:numPr>
          <w:ilvl w:val="2"/>
          <w:numId w:val="4"/>
        </w:numPr>
        <w:tabs>
          <w:tab w:val="left" w:pos="0"/>
        </w:tabs>
        <w:suppressAutoHyphens/>
        <w:rPr>
          <w:rFonts w:ascii="Arial" w:hAnsi="Arial" w:cs="Arial"/>
          <w:b/>
          <w:spacing w:val="-3"/>
          <w:sz w:val="24"/>
          <w:szCs w:val="24"/>
          <w:u w:val="single"/>
        </w:rPr>
      </w:pPr>
      <w:r>
        <w:rPr>
          <w:rFonts w:ascii="Arial" w:hAnsi="Arial" w:cs="Arial"/>
          <w:spacing w:val="-3"/>
          <w:sz w:val="24"/>
          <w:szCs w:val="24"/>
        </w:rPr>
        <w:t>Public Advocate _MCPD</w:t>
      </w:r>
    </w:p>
    <w:p w:rsidR="005B0D5C" w:rsidRPr="009C48BC" w:rsidRDefault="005B0D5C" w:rsidP="005B0D5C">
      <w:pPr>
        <w:numPr>
          <w:ilvl w:val="2"/>
          <w:numId w:val="4"/>
        </w:numPr>
        <w:tabs>
          <w:tab w:val="left" w:pos="0"/>
        </w:tabs>
        <w:suppressAutoHyphens/>
        <w:rPr>
          <w:rFonts w:ascii="Arial" w:hAnsi="Arial" w:cs="Arial"/>
          <w:b/>
          <w:spacing w:val="-3"/>
          <w:sz w:val="24"/>
          <w:szCs w:val="24"/>
          <w:u w:val="single"/>
        </w:rPr>
      </w:pPr>
      <w:r>
        <w:rPr>
          <w:rFonts w:ascii="Arial" w:hAnsi="Arial" w:cs="Arial"/>
          <w:spacing w:val="-3"/>
          <w:sz w:val="24"/>
          <w:szCs w:val="24"/>
        </w:rPr>
        <w:t>Staff at Public Defender and Public Advocate have the sa</w:t>
      </w:r>
      <w:r w:rsidR="009A6026">
        <w:rPr>
          <w:rFonts w:ascii="Arial" w:hAnsi="Arial" w:cs="Arial"/>
          <w:spacing w:val="-3"/>
          <w:sz w:val="24"/>
          <w:szCs w:val="24"/>
        </w:rPr>
        <w:t xml:space="preserve">me </w:t>
      </w:r>
      <w:r>
        <w:rPr>
          <w:rFonts w:ascii="Arial" w:hAnsi="Arial" w:cs="Arial"/>
          <w:spacing w:val="-3"/>
          <w:sz w:val="24"/>
          <w:szCs w:val="24"/>
        </w:rPr>
        <w:t>user name suffix, _MCPD. To distinguish between groups, check user name in Hyland Report Services</w:t>
      </w:r>
      <w:r w:rsidR="009A6026">
        <w:rPr>
          <w:rFonts w:ascii="Arial" w:hAnsi="Arial" w:cs="Arial"/>
          <w:spacing w:val="-3"/>
          <w:sz w:val="24"/>
          <w:szCs w:val="24"/>
        </w:rPr>
        <w:t xml:space="preserve"> for JUV MC-Public Advocate,</w:t>
      </w:r>
      <w:r>
        <w:rPr>
          <w:rFonts w:ascii="Arial" w:hAnsi="Arial" w:cs="Arial"/>
          <w:spacing w:val="-3"/>
          <w:sz w:val="24"/>
          <w:szCs w:val="24"/>
        </w:rPr>
        <w:t xml:space="preserve"> or </w:t>
      </w:r>
      <w:r w:rsidR="009A6026">
        <w:rPr>
          <w:rFonts w:ascii="Arial" w:hAnsi="Arial" w:cs="Arial"/>
          <w:spacing w:val="-3"/>
          <w:sz w:val="24"/>
          <w:szCs w:val="24"/>
        </w:rPr>
        <w:t>verify</w:t>
      </w:r>
      <w:r>
        <w:rPr>
          <w:rFonts w:ascii="Arial" w:hAnsi="Arial" w:cs="Arial"/>
          <w:spacing w:val="-3"/>
          <w:sz w:val="24"/>
          <w:szCs w:val="24"/>
        </w:rPr>
        <w:t xml:space="preserve"> email address </w:t>
      </w:r>
      <w:r w:rsidR="009A6026">
        <w:rPr>
          <w:rFonts w:ascii="Arial" w:hAnsi="Arial" w:cs="Arial"/>
          <w:spacing w:val="-3"/>
          <w:sz w:val="24"/>
          <w:szCs w:val="24"/>
        </w:rPr>
        <w:t xml:space="preserve">department </w:t>
      </w:r>
      <w:r>
        <w:rPr>
          <w:rFonts w:ascii="Arial" w:hAnsi="Arial" w:cs="Arial"/>
          <w:spacing w:val="-3"/>
          <w:sz w:val="24"/>
          <w:szCs w:val="24"/>
        </w:rPr>
        <w:t>designation in Outlook.</w:t>
      </w:r>
    </w:p>
    <w:p w:rsidR="00DC0E69" w:rsidRPr="005B0D5C" w:rsidRDefault="00446EFF" w:rsidP="001D449A">
      <w:pPr>
        <w:numPr>
          <w:ilvl w:val="1"/>
          <w:numId w:val="4"/>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CONF-PB (PROBATE PIF Court)</w:t>
      </w:r>
    </w:p>
    <w:p w:rsidR="005B0D5C" w:rsidRPr="005B0D5C" w:rsidRDefault="005B0D5C" w:rsidP="005B0D5C">
      <w:pPr>
        <w:numPr>
          <w:ilvl w:val="2"/>
          <w:numId w:val="4"/>
        </w:numPr>
        <w:tabs>
          <w:tab w:val="left" w:pos="0"/>
        </w:tabs>
        <w:suppressAutoHyphens/>
        <w:rPr>
          <w:rFonts w:ascii="Arial" w:hAnsi="Arial" w:cs="Arial"/>
          <w:b/>
          <w:spacing w:val="-3"/>
          <w:sz w:val="24"/>
          <w:szCs w:val="24"/>
          <w:u w:val="single"/>
        </w:rPr>
      </w:pPr>
      <w:r>
        <w:rPr>
          <w:rFonts w:ascii="Arial" w:hAnsi="Arial" w:cs="Arial"/>
          <w:spacing w:val="-3"/>
          <w:sz w:val="24"/>
          <w:szCs w:val="24"/>
        </w:rPr>
        <w:t>Includes accounts for trusted agencies as well as superior court</w:t>
      </w:r>
    </w:p>
    <w:p w:rsidR="005B0D5C" w:rsidRPr="005B0D5C" w:rsidRDefault="005B0D5C" w:rsidP="005B0D5C">
      <w:pPr>
        <w:numPr>
          <w:ilvl w:val="2"/>
          <w:numId w:val="4"/>
        </w:numPr>
        <w:tabs>
          <w:tab w:val="left" w:pos="0"/>
        </w:tabs>
        <w:suppressAutoHyphens/>
        <w:rPr>
          <w:rFonts w:ascii="Arial" w:hAnsi="Arial" w:cs="Arial"/>
          <w:b/>
          <w:spacing w:val="-3"/>
          <w:sz w:val="24"/>
          <w:szCs w:val="24"/>
          <w:u w:val="single"/>
        </w:rPr>
      </w:pPr>
      <w:r>
        <w:rPr>
          <w:rFonts w:ascii="Arial" w:hAnsi="Arial" w:cs="Arial"/>
          <w:spacing w:val="-3"/>
          <w:sz w:val="24"/>
          <w:szCs w:val="24"/>
        </w:rPr>
        <w:t>County Attorney _MCAO</w:t>
      </w:r>
    </w:p>
    <w:p w:rsidR="005B0D5C" w:rsidRPr="005B0D5C" w:rsidRDefault="005B0D5C" w:rsidP="005B0D5C">
      <w:pPr>
        <w:numPr>
          <w:ilvl w:val="2"/>
          <w:numId w:val="4"/>
        </w:numPr>
        <w:tabs>
          <w:tab w:val="left" w:pos="0"/>
        </w:tabs>
        <w:suppressAutoHyphens/>
        <w:rPr>
          <w:rFonts w:ascii="Arial" w:hAnsi="Arial" w:cs="Arial"/>
          <w:b/>
          <w:spacing w:val="-3"/>
          <w:sz w:val="24"/>
          <w:szCs w:val="24"/>
          <w:u w:val="single"/>
        </w:rPr>
      </w:pPr>
      <w:r>
        <w:rPr>
          <w:rFonts w:ascii="Arial" w:hAnsi="Arial" w:cs="Arial"/>
          <w:spacing w:val="-3"/>
          <w:sz w:val="24"/>
          <w:szCs w:val="24"/>
        </w:rPr>
        <w:t>AOC _AOC</w:t>
      </w:r>
    </w:p>
    <w:p w:rsidR="005B0D5C" w:rsidRPr="005B0D5C" w:rsidRDefault="005B0D5C" w:rsidP="005B0D5C">
      <w:pPr>
        <w:numPr>
          <w:ilvl w:val="2"/>
          <w:numId w:val="4"/>
        </w:numPr>
        <w:tabs>
          <w:tab w:val="left" w:pos="0"/>
        </w:tabs>
        <w:suppressAutoHyphens/>
        <w:rPr>
          <w:rFonts w:ascii="Arial" w:hAnsi="Arial" w:cs="Arial"/>
          <w:b/>
          <w:spacing w:val="-3"/>
          <w:sz w:val="24"/>
          <w:szCs w:val="24"/>
          <w:u w:val="single"/>
        </w:rPr>
      </w:pPr>
      <w:r>
        <w:rPr>
          <w:rFonts w:ascii="Arial" w:hAnsi="Arial" w:cs="Arial"/>
          <w:spacing w:val="-3"/>
          <w:sz w:val="24"/>
          <w:szCs w:val="24"/>
        </w:rPr>
        <w:t>Public Defender _MCPD</w:t>
      </w:r>
    </w:p>
    <w:p w:rsidR="005B0D5C" w:rsidRPr="005B0D5C" w:rsidRDefault="005B0D5C" w:rsidP="005B0D5C">
      <w:pPr>
        <w:numPr>
          <w:ilvl w:val="2"/>
          <w:numId w:val="4"/>
        </w:numPr>
        <w:tabs>
          <w:tab w:val="left" w:pos="0"/>
        </w:tabs>
        <w:suppressAutoHyphens/>
        <w:rPr>
          <w:rFonts w:ascii="Arial" w:hAnsi="Arial" w:cs="Arial"/>
          <w:b/>
          <w:spacing w:val="-3"/>
          <w:sz w:val="24"/>
          <w:szCs w:val="24"/>
          <w:u w:val="single"/>
        </w:rPr>
      </w:pPr>
      <w:r>
        <w:rPr>
          <w:rFonts w:ascii="Arial" w:hAnsi="Arial" w:cs="Arial"/>
          <w:spacing w:val="-3"/>
          <w:sz w:val="24"/>
          <w:szCs w:val="24"/>
        </w:rPr>
        <w:t>Public Advocate _MCPD</w:t>
      </w:r>
    </w:p>
    <w:p w:rsidR="005B0D5C" w:rsidRPr="00883654" w:rsidRDefault="009A6026" w:rsidP="005B0D5C">
      <w:pPr>
        <w:numPr>
          <w:ilvl w:val="2"/>
          <w:numId w:val="4"/>
        </w:numPr>
        <w:tabs>
          <w:tab w:val="left" w:pos="0"/>
        </w:tabs>
        <w:suppressAutoHyphens/>
        <w:rPr>
          <w:rFonts w:ascii="Arial" w:hAnsi="Arial" w:cs="Arial"/>
          <w:b/>
          <w:spacing w:val="-3"/>
          <w:sz w:val="24"/>
          <w:szCs w:val="24"/>
          <w:u w:val="single"/>
        </w:rPr>
      </w:pPr>
      <w:r>
        <w:rPr>
          <w:rFonts w:ascii="Arial" w:hAnsi="Arial" w:cs="Arial"/>
          <w:spacing w:val="-3"/>
          <w:sz w:val="24"/>
          <w:szCs w:val="24"/>
        </w:rPr>
        <w:t>S</w:t>
      </w:r>
      <w:r w:rsidR="005B0D5C">
        <w:rPr>
          <w:rFonts w:ascii="Arial" w:hAnsi="Arial" w:cs="Arial"/>
          <w:spacing w:val="-3"/>
          <w:sz w:val="24"/>
          <w:szCs w:val="24"/>
        </w:rPr>
        <w:t>taff at Public Defender and Public Advocate have the sa</w:t>
      </w:r>
      <w:r>
        <w:rPr>
          <w:rFonts w:ascii="Arial" w:hAnsi="Arial" w:cs="Arial"/>
          <w:spacing w:val="-3"/>
          <w:sz w:val="24"/>
          <w:szCs w:val="24"/>
        </w:rPr>
        <w:t xml:space="preserve">me </w:t>
      </w:r>
      <w:r w:rsidR="005B0D5C">
        <w:rPr>
          <w:rFonts w:ascii="Arial" w:hAnsi="Arial" w:cs="Arial"/>
          <w:spacing w:val="-3"/>
          <w:sz w:val="24"/>
          <w:szCs w:val="24"/>
        </w:rPr>
        <w:t xml:space="preserve">user name suffix, _MCPD. To distinguish between groups, check user name in Hyland Report Services </w:t>
      </w:r>
      <w:r>
        <w:rPr>
          <w:rFonts w:ascii="Arial" w:hAnsi="Arial" w:cs="Arial"/>
          <w:spacing w:val="-3"/>
          <w:sz w:val="24"/>
          <w:szCs w:val="24"/>
        </w:rPr>
        <w:t xml:space="preserve">for JUV MC-Public Advocate, </w:t>
      </w:r>
      <w:r w:rsidR="005B0D5C">
        <w:rPr>
          <w:rFonts w:ascii="Arial" w:hAnsi="Arial" w:cs="Arial"/>
          <w:spacing w:val="-3"/>
          <w:sz w:val="24"/>
          <w:szCs w:val="24"/>
        </w:rPr>
        <w:t xml:space="preserve">or </w:t>
      </w:r>
      <w:r>
        <w:rPr>
          <w:rFonts w:ascii="Arial" w:hAnsi="Arial" w:cs="Arial"/>
          <w:spacing w:val="-3"/>
          <w:sz w:val="24"/>
          <w:szCs w:val="24"/>
        </w:rPr>
        <w:t xml:space="preserve">verify </w:t>
      </w:r>
      <w:r w:rsidR="005B0D5C">
        <w:rPr>
          <w:rFonts w:ascii="Arial" w:hAnsi="Arial" w:cs="Arial"/>
          <w:spacing w:val="-3"/>
          <w:sz w:val="24"/>
          <w:szCs w:val="24"/>
        </w:rPr>
        <w:t xml:space="preserve">email address </w:t>
      </w:r>
      <w:r>
        <w:rPr>
          <w:rFonts w:ascii="Arial" w:hAnsi="Arial" w:cs="Arial"/>
          <w:spacing w:val="-3"/>
          <w:sz w:val="24"/>
          <w:szCs w:val="24"/>
        </w:rPr>
        <w:t xml:space="preserve">department </w:t>
      </w:r>
      <w:r w:rsidR="005B0D5C">
        <w:rPr>
          <w:rFonts w:ascii="Arial" w:hAnsi="Arial" w:cs="Arial"/>
          <w:spacing w:val="-3"/>
          <w:sz w:val="24"/>
          <w:szCs w:val="24"/>
        </w:rPr>
        <w:t>designation in Outlook.</w:t>
      </w:r>
    </w:p>
    <w:p w:rsidR="00883654" w:rsidRPr="00DC0E69" w:rsidRDefault="00883654" w:rsidP="001D449A">
      <w:pPr>
        <w:numPr>
          <w:ilvl w:val="1"/>
          <w:numId w:val="4"/>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PRO COURT</w:t>
      </w:r>
    </w:p>
    <w:p w:rsidR="00DC0E69" w:rsidRPr="00783941" w:rsidRDefault="00446EFF" w:rsidP="001D449A">
      <w:pPr>
        <w:numPr>
          <w:ilvl w:val="1"/>
          <w:numId w:val="4"/>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 xml:space="preserve">Family Court </w:t>
      </w:r>
      <w:r w:rsidR="007129D4">
        <w:rPr>
          <w:rFonts w:ascii="Arial" w:hAnsi="Arial" w:cs="Arial"/>
          <w:spacing w:val="-3"/>
          <w:sz w:val="24"/>
          <w:szCs w:val="24"/>
        </w:rPr>
        <w:t>CONF-FC</w:t>
      </w:r>
      <w:r w:rsidR="00E97DE8">
        <w:rPr>
          <w:rFonts w:ascii="Arial" w:hAnsi="Arial" w:cs="Arial"/>
          <w:spacing w:val="-3"/>
          <w:sz w:val="24"/>
          <w:szCs w:val="24"/>
        </w:rPr>
        <w:t xml:space="preserve"> Court</w:t>
      </w:r>
    </w:p>
    <w:p w:rsidR="00464713" w:rsidRDefault="00783941" w:rsidP="00464713">
      <w:pPr>
        <w:numPr>
          <w:ilvl w:val="1"/>
          <w:numId w:val="4"/>
        </w:numPr>
        <w:tabs>
          <w:tab w:val="left" w:pos="0"/>
        </w:tabs>
        <w:suppressAutoHyphens/>
        <w:ind w:left="1080"/>
        <w:rPr>
          <w:rFonts w:ascii="Arial" w:hAnsi="Arial" w:cs="Arial"/>
          <w:b/>
          <w:spacing w:val="-3"/>
          <w:sz w:val="24"/>
          <w:szCs w:val="24"/>
          <w:u w:val="single"/>
        </w:rPr>
      </w:pPr>
      <w:r>
        <w:rPr>
          <w:rFonts w:ascii="Arial" w:hAnsi="Arial" w:cs="Arial"/>
          <w:spacing w:val="-3"/>
          <w:sz w:val="24"/>
          <w:szCs w:val="24"/>
        </w:rPr>
        <w:t>SEALED</w:t>
      </w:r>
      <w:r w:rsidR="006D5E89">
        <w:rPr>
          <w:rFonts w:ascii="Arial" w:hAnsi="Arial" w:cs="Arial"/>
          <w:spacing w:val="-3"/>
          <w:sz w:val="24"/>
          <w:szCs w:val="24"/>
        </w:rPr>
        <w:t>VIEWCOURT</w:t>
      </w:r>
    </w:p>
    <w:p w:rsidR="00636752" w:rsidRDefault="00636752" w:rsidP="00636752">
      <w:pPr>
        <w:numPr>
          <w:ilvl w:val="0"/>
          <w:numId w:val="3"/>
        </w:numPr>
        <w:tabs>
          <w:tab w:val="left" w:pos="360"/>
        </w:tabs>
        <w:suppressAutoHyphens/>
        <w:rPr>
          <w:rFonts w:ascii="Arial" w:hAnsi="Arial" w:cs="Arial"/>
          <w:spacing w:val="-3"/>
          <w:sz w:val="24"/>
          <w:szCs w:val="24"/>
        </w:rPr>
      </w:pPr>
      <w:r>
        <w:rPr>
          <w:rFonts w:ascii="Arial" w:hAnsi="Arial" w:cs="Arial"/>
          <w:spacing w:val="-3"/>
          <w:sz w:val="24"/>
          <w:szCs w:val="24"/>
        </w:rPr>
        <w:t>Paste each user group report into the corresponding page in the draft audit worksheet.</w:t>
      </w:r>
    </w:p>
    <w:p w:rsidR="00636752" w:rsidRPr="00636752" w:rsidRDefault="00636752" w:rsidP="00636752">
      <w:pPr>
        <w:numPr>
          <w:ilvl w:val="1"/>
          <w:numId w:val="3"/>
        </w:numPr>
        <w:tabs>
          <w:tab w:val="left" w:pos="360"/>
        </w:tabs>
        <w:suppressAutoHyphens/>
        <w:rPr>
          <w:rFonts w:ascii="Arial" w:hAnsi="Arial" w:cs="Arial"/>
          <w:b/>
          <w:spacing w:val="-3"/>
          <w:sz w:val="24"/>
          <w:szCs w:val="24"/>
          <w:u w:val="single"/>
        </w:rPr>
      </w:pPr>
      <w:r w:rsidRPr="00575398">
        <w:rPr>
          <w:rFonts w:ascii="Arial" w:hAnsi="Arial" w:cs="Arial"/>
          <w:spacing w:val="-3"/>
          <w:sz w:val="24"/>
          <w:szCs w:val="24"/>
        </w:rPr>
        <w:lastRenderedPageBreak/>
        <w:t>Update the date in the header of each sheet</w:t>
      </w:r>
    </w:p>
    <w:p w:rsidR="00A408BC" w:rsidRPr="00575398" w:rsidRDefault="00446EFF" w:rsidP="00464713">
      <w:pPr>
        <w:numPr>
          <w:ilvl w:val="0"/>
          <w:numId w:val="3"/>
        </w:numPr>
        <w:suppressAutoHyphens/>
        <w:rPr>
          <w:rFonts w:ascii="Arial" w:hAnsi="Arial" w:cs="Arial"/>
          <w:spacing w:val="-3"/>
          <w:sz w:val="24"/>
          <w:szCs w:val="24"/>
          <w:u w:val="single"/>
        </w:rPr>
      </w:pPr>
      <w:r w:rsidRPr="007964D7">
        <w:rPr>
          <w:rFonts w:ascii="Arial" w:hAnsi="Arial" w:cs="Arial"/>
          <w:b/>
          <w:spacing w:val="-3"/>
          <w:sz w:val="24"/>
          <w:szCs w:val="24"/>
        </w:rPr>
        <w:t>*</w:t>
      </w:r>
      <w:r>
        <w:rPr>
          <w:rFonts w:ascii="Arial" w:hAnsi="Arial" w:cs="Arial"/>
          <w:spacing w:val="-3"/>
          <w:sz w:val="24"/>
          <w:szCs w:val="24"/>
        </w:rPr>
        <w:t xml:space="preserve"> </w:t>
      </w:r>
      <w:r w:rsidR="002344AE" w:rsidRPr="00212624">
        <w:rPr>
          <w:rFonts w:ascii="Arial" w:hAnsi="Arial" w:cs="Arial"/>
          <w:spacing w:val="-3"/>
          <w:sz w:val="24"/>
          <w:szCs w:val="24"/>
        </w:rPr>
        <w:t xml:space="preserve">ITG </w:t>
      </w:r>
      <w:r w:rsidR="00A408BC" w:rsidRPr="00212624">
        <w:rPr>
          <w:rFonts w:ascii="Arial" w:hAnsi="Arial" w:cs="Arial"/>
          <w:spacing w:val="-3"/>
          <w:sz w:val="24"/>
          <w:szCs w:val="24"/>
        </w:rPr>
        <w:t xml:space="preserve">Admin and Service Accounts </w:t>
      </w:r>
      <w:r w:rsidR="00A408BC" w:rsidRPr="00212624">
        <w:rPr>
          <w:rFonts w:ascii="Arial" w:hAnsi="Arial" w:cs="Arial"/>
          <w:sz w:val="24"/>
          <w:szCs w:val="24"/>
        </w:rPr>
        <w:t xml:space="preserve">– </w:t>
      </w:r>
      <w:r w:rsidR="00A408BC" w:rsidRPr="00A70729">
        <w:rPr>
          <w:rFonts w:ascii="Arial" w:hAnsi="Arial" w:cs="Arial"/>
          <w:sz w:val="24"/>
          <w:szCs w:val="24"/>
        </w:rPr>
        <w:t xml:space="preserve">Access to </w:t>
      </w:r>
      <w:r w:rsidR="002344AE" w:rsidRPr="00A70729">
        <w:rPr>
          <w:rFonts w:ascii="Arial" w:hAnsi="Arial" w:cs="Arial"/>
          <w:sz w:val="24"/>
          <w:szCs w:val="24"/>
        </w:rPr>
        <w:t>non-p</w:t>
      </w:r>
      <w:r w:rsidR="00A408BC" w:rsidRPr="00A70729">
        <w:rPr>
          <w:rFonts w:ascii="Arial" w:hAnsi="Arial" w:cs="Arial"/>
          <w:sz w:val="24"/>
          <w:szCs w:val="24"/>
        </w:rPr>
        <w:t>ublic documents</w:t>
      </w:r>
      <w:r w:rsidR="002344AE" w:rsidRPr="00A70729">
        <w:rPr>
          <w:rFonts w:ascii="Arial" w:hAnsi="Arial" w:cs="Arial"/>
          <w:sz w:val="24"/>
          <w:szCs w:val="24"/>
        </w:rPr>
        <w:t>, server, and/or database</w:t>
      </w:r>
      <w:r w:rsidR="00243397">
        <w:rPr>
          <w:rFonts w:ascii="Arial" w:hAnsi="Arial" w:cs="Arial"/>
          <w:sz w:val="24"/>
          <w:szCs w:val="24"/>
        </w:rPr>
        <w:t xml:space="preserve">. Review the list </w:t>
      </w:r>
      <w:r w:rsidR="00575398">
        <w:rPr>
          <w:rFonts w:ascii="Arial" w:hAnsi="Arial" w:cs="Arial"/>
          <w:sz w:val="24"/>
          <w:szCs w:val="24"/>
        </w:rPr>
        <w:t xml:space="preserve">from the last audit, </w:t>
      </w:r>
      <w:r w:rsidR="00243397">
        <w:rPr>
          <w:rFonts w:ascii="Arial" w:hAnsi="Arial" w:cs="Arial"/>
          <w:sz w:val="24"/>
          <w:szCs w:val="24"/>
        </w:rPr>
        <w:t>remove individuals who are no longer employed, and send to the ITG Director</w:t>
      </w:r>
      <w:r w:rsidR="00B8273B">
        <w:rPr>
          <w:rFonts w:ascii="Arial" w:hAnsi="Arial" w:cs="Arial"/>
          <w:sz w:val="24"/>
          <w:szCs w:val="24"/>
        </w:rPr>
        <w:t>/IT Division Manager</w:t>
      </w:r>
      <w:r w:rsidR="00243397">
        <w:rPr>
          <w:rFonts w:ascii="Arial" w:hAnsi="Arial" w:cs="Arial"/>
          <w:sz w:val="24"/>
          <w:szCs w:val="24"/>
        </w:rPr>
        <w:t xml:space="preserve"> for review.</w:t>
      </w:r>
    </w:p>
    <w:p w:rsidR="00575398" w:rsidRPr="00575398" w:rsidRDefault="00575398" w:rsidP="00575398">
      <w:pPr>
        <w:suppressAutoHyphens/>
        <w:ind w:left="720"/>
        <w:rPr>
          <w:rFonts w:ascii="Arial" w:hAnsi="Arial" w:cs="Arial"/>
          <w:spacing w:val="-3"/>
          <w:sz w:val="24"/>
          <w:szCs w:val="24"/>
          <w:u w:val="single"/>
        </w:rPr>
      </w:pPr>
      <w:r w:rsidRPr="00575398">
        <w:rPr>
          <w:rFonts w:ascii="Arial" w:hAnsi="Arial" w:cs="Arial"/>
          <w:spacing w:val="-3"/>
          <w:sz w:val="24"/>
          <w:szCs w:val="24"/>
        </w:rPr>
        <w:t>Accounts:</w:t>
      </w:r>
    </w:p>
    <w:p w:rsidR="00A408BC" w:rsidRPr="00212624" w:rsidRDefault="00A408BC" w:rsidP="001D449A">
      <w:pPr>
        <w:numPr>
          <w:ilvl w:val="1"/>
          <w:numId w:val="4"/>
        </w:numPr>
        <w:tabs>
          <w:tab w:val="left" w:pos="0"/>
        </w:tabs>
        <w:suppressAutoHyphens/>
        <w:ind w:left="1080"/>
        <w:rPr>
          <w:rFonts w:ascii="Arial" w:hAnsi="Arial" w:cs="Arial"/>
          <w:b/>
          <w:spacing w:val="-3"/>
          <w:sz w:val="24"/>
          <w:szCs w:val="24"/>
          <w:u w:val="single"/>
        </w:rPr>
      </w:pPr>
      <w:r w:rsidRPr="00212624">
        <w:rPr>
          <w:rFonts w:ascii="Arial" w:hAnsi="Arial" w:cs="Arial"/>
          <w:spacing w:val="-3"/>
          <w:sz w:val="24"/>
          <w:szCs w:val="24"/>
        </w:rPr>
        <w:t>Administrator</w:t>
      </w:r>
    </w:p>
    <w:p w:rsidR="00A408BC" w:rsidRPr="00212624" w:rsidRDefault="00A408BC" w:rsidP="001D449A">
      <w:pPr>
        <w:numPr>
          <w:ilvl w:val="1"/>
          <w:numId w:val="4"/>
        </w:numPr>
        <w:tabs>
          <w:tab w:val="left" w:pos="0"/>
        </w:tabs>
        <w:suppressAutoHyphens/>
        <w:ind w:left="1080"/>
        <w:rPr>
          <w:rFonts w:ascii="Arial" w:hAnsi="Arial" w:cs="Arial"/>
          <w:b/>
          <w:spacing w:val="-3"/>
          <w:sz w:val="24"/>
          <w:szCs w:val="24"/>
          <w:u w:val="single"/>
        </w:rPr>
      </w:pPr>
      <w:r w:rsidRPr="00212624">
        <w:rPr>
          <w:rFonts w:ascii="Arial" w:hAnsi="Arial" w:cs="Arial"/>
          <w:spacing w:val="-3"/>
          <w:sz w:val="24"/>
          <w:szCs w:val="24"/>
        </w:rPr>
        <w:t>MANAGER</w:t>
      </w:r>
    </w:p>
    <w:p w:rsidR="00A408BC" w:rsidRPr="00212624" w:rsidRDefault="00A408BC" w:rsidP="001D449A">
      <w:pPr>
        <w:numPr>
          <w:ilvl w:val="1"/>
          <w:numId w:val="4"/>
        </w:numPr>
        <w:tabs>
          <w:tab w:val="left" w:pos="0"/>
        </w:tabs>
        <w:suppressAutoHyphens/>
        <w:ind w:left="1080"/>
        <w:rPr>
          <w:rFonts w:ascii="Arial" w:hAnsi="Arial" w:cs="Arial"/>
          <w:b/>
          <w:spacing w:val="-3"/>
          <w:sz w:val="24"/>
          <w:szCs w:val="24"/>
          <w:u w:val="single"/>
        </w:rPr>
      </w:pPr>
      <w:r w:rsidRPr="00212624">
        <w:rPr>
          <w:rFonts w:ascii="Arial" w:hAnsi="Arial" w:cs="Arial"/>
          <w:spacing w:val="-3"/>
          <w:sz w:val="24"/>
          <w:szCs w:val="24"/>
        </w:rPr>
        <w:t>COCAPPUSER</w:t>
      </w:r>
    </w:p>
    <w:p w:rsidR="00A408BC" w:rsidRPr="00212624" w:rsidRDefault="00A408BC" w:rsidP="001D449A">
      <w:pPr>
        <w:numPr>
          <w:ilvl w:val="1"/>
          <w:numId w:val="4"/>
        </w:numPr>
        <w:tabs>
          <w:tab w:val="left" w:pos="0"/>
        </w:tabs>
        <w:suppressAutoHyphens/>
        <w:ind w:left="1080"/>
        <w:rPr>
          <w:rFonts w:ascii="Arial" w:hAnsi="Arial" w:cs="Arial"/>
          <w:b/>
          <w:spacing w:val="-3"/>
          <w:sz w:val="24"/>
          <w:szCs w:val="24"/>
          <w:u w:val="single"/>
        </w:rPr>
      </w:pPr>
      <w:r w:rsidRPr="00212624">
        <w:rPr>
          <w:rFonts w:ascii="Arial" w:hAnsi="Arial" w:cs="Arial"/>
          <w:spacing w:val="-3"/>
          <w:sz w:val="24"/>
          <w:szCs w:val="24"/>
        </w:rPr>
        <w:t>Release</w:t>
      </w:r>
    </w:p>
    <w:p w:rsidR="00A408BC" w:rsidRPr="00212624" w:rsidRDefault="00A408BC" w:rsidP="001D449A">
      <w:pPr>
        <w:numPr>
          <w:ilvl w:val="1"/>
          <w:numId w:val="4"/>
        </w:numPr>
        <w:tabs>
          <w:tab w:val="left" w:pos="0"/>
        </w:tabs>
        <w:suppressAutoHyphens/>
        <w:ind w:left="1080"/>
        <w:rPr>
          <w:rFonts w:ascii="Arial" w:hAnsi="Arial" w:cs="Arial"/>
          <w:b/>
          <w:spacing w:val="-3"/>
          <w:sz w:val="24"/>
          <w:szCs w:val="24"/>
          <w:u w:val="single"/>
        </w:rPr>
      </w:pPr>
      <w:r w:rsidRPr="00212624">
        <w:rPr>
          <w:rFonts w:ascii="Arial" w:hAnsi="Arial" w:cs="Arial"/>
          <w:spacing w:val="-3"/>
          <w:sz w:val="24"/>
          <w:szCs w:val="24"/>
        </w:rPr>
        <w:t>TrueSign</w:t>
      </w:r>
    </w:p>
    <w:p w:rsidR="00CE63B7" w:rsidRPr="00212624" w:rsidRDefault="00E03F09" w:rsidP="001D449A">
      <w:pPr>
        <w:numPr>
          <w:ilvl w:val="1"/>
          <w:numId w:val="4"/>
        </w:numPr>
        <w:tabs>
          <w:tab w:val="left" w:pos="0"/>
        </w:tabs>
        <w:suppressAutoHyphens/>
        <w:ind w:left="1080"/>
        <w:rPr>
          <w:rFonts w:ascii="Arial" w:hAnsi="Arial" w:cs="Arial"/>
          <w:b/>
          <w:spacing w:val="-3"/>
          <w:sz w:val="24"/>
          <w:szCs w:val="24"/>
          <w:u w:val="single"/>
        </w:rPr>
      </w:pPr>
      <w:r w:rsidRPr="00212624">
        <w:rPr>
          <w:rFonts w:ascii="Arial" w:hAnsi="Arial" w:cs="Arial"/>
          <w:spacing w:val="-3"/>
          <w:sz w:val="24"/>
          <w:szCs w:val="24"/>
        </w:rPr>
        <w:t>WAVE</w:t>
      </w:r>
    </w:p>
    <w:p w:rsidR="00A408BC" w:rsidRPr="00464713" w:rsidRDefault="00CE63B7" w:rsidP="001D449A">
      <w:pPr>
        <w:numPr>
          <w:ilvl w:val="1"/>
          <w:numId w:val="4"/>
        </w:numPr>
        <w:tabs>
          <w:tab w:val="left" w:pos="0"/>
        </w:tabs>
        <w:suppressAutoHyphens/>
        <w:ind w:left="1080"/>
        <w:rPr>
          <w:rFonts w:ascii="Arial" w:hAnsi="Arial" w:cs="Arial"/>
          <w:b/>
          <w:spacing w:val="-3"/>
          <w:sz w:val="24"/>
          <w:szCs w:val="24"/>
          <w:u w:val="single"/>
        </w:rPr>
      </w:pPr>
      <w:r w:rsidRPr="00212624">
        <w:rPr>
          <w:rFonts w:ascii="Arial" w:hAnsi="Arial" w:cs="Arial"/>
          <w:spacing w:val="-3"/>
          <w:sz w:val="24"/>
          <w:szCs w:val="24"/>
        </w:rPr>
        <w:t>Individual Admin Accounts</w:t>
      </w:r>
      <w:r w:rsidR="00A70729">
        <w:rPr>
          <w:rFonts w:ascii="Arial" w:hAnsi="Arial" w:cs="Arial"/>
          <w:spacing w:val="-3"/>
          <w:sz w:val="24"/>
          <w:szCs w:val="24"/>
        </w:rPr>
        <w:t xml:space="preserve"> (ZTREJOR, etc)</w:t>
      </w:r>
    </w:p>
    <w:p w:rsidR="00C8366E" w:rsidRDefault="007964D7" w:rsidP="001D449A">
      <w:pPr>
        <w:numPr>
          <w:ilvl w:val="0"/>
          <w:numId w:val="3"/>
        </w:numPr>
        <w:tabs>
          <w:tab w:val="left" w:pos="360"/>
        </w:tabs>
        <w:suppressAutoHyphens/>
        <w:ind w:left="360"/>
        <w:rPr>
          <w:rFonts w:ascii="Arial" w:hAnsi="Arial" w:cs="Arial"/>
          <w:spacing w:val="-3"/>
          <w:sz w:val="24"/>
          <w:szCs w:val="24"/>
        </w:rPr>
      </w:pPr>
      <w:r w:rsidRPr="007964D7">
        <w:rPr>
          <w:rFonts w:ascii="Arial" w:hAnsi="Arial" w:cs="Arial"/>
          <w:b/>
          <w:spacing w:val="-3"/>
          <w:sz w:val="24"/>
          <w:szCs w:val="24"/>
        </w:rPr>
        <w:t>**</w:t>
      </w:r>
      <w:r>
        <w:rPr>
          <w:rFonts w:ascii="Arial" w:hAnsi="Arial" w:cs="Arial"/>
          <w:spacing w:val="-3"/>
          <w:sz w:val="24"/>
          <w:szCs w:val="24"/>
        </w:rPr>
        <w:t xml:space="preserve"> </w:t>
      </w:r>
      <w:r w:rsidR="00243397">
        <w:rPr>
          <w:rFonts w:ascii="Arial" w:hAnsi="Arial" w:cs="Arial"/>
          <w:spacing w:val="-3"/>
          <w:sz w:val="24"/>
          <w:szCs w:val="24"/>
        </w:rPr>
        <w:t xml:space="preserve">IA Online Accounts – </w:t>
      </w:r>
      <w:r w:rsidR="009651A0">
        <w:rPr>
          <w:rFonts w:ascii="Arial" w:hAnsi="Arial" w:cs="Arial"/>
          <w:spacing w:val="-3"/>
          <w:sz w:val="24"/>
          <w:szCs w:val="24"/>
        </w:rPr>
        <w:t>Review</w:t>
      </w:r>
      <w:r w:rsidR="00243397">
        <w:rPr>
          <w:rFonts w:ascii="Arial" w:hAnsi="Arial" w:cs="Arial"/>
          <w:spacing w:val="-3"/>
          <w:sz w:val="24"/>
          <w:szCs w:val="24"/>
        </w:rPr>
        <w:t xml:space="preserve"> the</w:t>
      </w:r>
      <w:r w:rsidR="009651A0">
        <w:rPr>
          <w:rFonts w:ascii="Arial" w:hAnsi="Arial" w:cs="Arial"/>
          <w:spacing w:val="-3"/>
          <w:sz w:val="24"/>
          <w:szCs w:val="24"/>
        </w:rPr>
        <w:t xml:space="preserve"> </w:t>
      </w:r>
      <w:r w:rsidR="009651A0" w:rsidRPr="00464713">
        <w:rPr>
          <w:rFonts w:ascii="Arial" w:hAnsi="Arial" w:cs="Arial"/>
          <w:i/>
          <w:spacing w:val="-3"/>
          <w:sz w:val="24"/>
          <w:szCs w:val="24"/>
        </w:rPr>
        <w:t>UT Security Gro</w:t>
      </w:r>
      <w:r w:rsidR="00BE5A0C" w:rsidRPr="00464713">
        <w:rPr>
          <w:rFonts w:ascii="Arial" w:hAnsi="Arial" w:cs="Arial"/>
          <w:i/>
          <w:spacing w:val="-3"/>
          <w:sz w:val="24"/>
          <w:szCs w:val="24"/>
        </w:rPr>
        <w:t>u</w:t>
      </w:r>
      <w:r w:rsidR="009651A0" w:rsidRPr="00464713">
        <w:rPr>
          <w:rFonts w:ascii="Arial" w:hAnsi="Arial" w:cs="Arial"/>
          <w:i/>
          <w:spacing w:val="-3"/>
          <w:sz w:val="24"/>
          <w:szCs w:val="24"/>
        </w:rPr>
        <w:t>ps and Users</w:t>
      </w:r>
      <w:r w:rsidR="009651A0">
        <w:rPr>
          <w:rFonts w:ascii="Arial" w:hAnsi="Arial" w:cs="Arial"/>
          <w:spacing w:val="-3"/>
          <w:sz w:val="24"/>
          <w:szCs w:val="24"/>
        </w:rPr>
        <w:t xml:space="preserve"> </w:t>
      </w:r>
      <w:r w:rsidR="00C8366E">
        <w:rPr>
          <w:rFonts w:ascii="Arial" w:hAnsi="Arial" w:cs="Arial"/>
          <w:spacing w:val="-3"/>
          <w:sz w:val="24"/>
          <w:szCs w:val="24"/>
        </w:rPr>
        <w:t>report from Court Technology Services</w:t>
      </w:r>
      <w:r w:rsidR="00937708">
        <w:rPr>
          <w:rFonts w:ascii="Arial" w:hAnsi="Arial" w:cs="Arial"/>
          <w:spacing w:val="-3"/>
          <w:sz w:val="24"/>
          <w:szCs w:val="24"/>
        </w:rPr>
        <w:t xml:space="preserve"> </w:t>
      </w:r>
      <w:r w:rsidR="00EE695A">
        <w:rPr>
          <w:rFonts w:ascii="Arial" w:hAnsi="Arial" w:cs="Arial"/>
          <w:spacing w:val="-3"/>
          <w:sz w:val="24"/>
          <w:szCs w:val="24"/>
        </w:rPr>
        <w:t xml:space="preserve">for </w:t>
      </w:r>
      <w:r w:rsidR="00C8366E">
        <w:rPr>
          <w:rFonts w:ascii="Arial" w:hAnsi="Arial" w:cs="Arial"/>
          <w:spacing w:val="-3"/>
          <w:sz w:val="24"/>
          <w:szCs w:val="24"/>
        </w:rPr>
        <w:t xml:space="preserve">the following applications in iCIS: </w:t>
      </w:r>
    </w:p>
    <w:p w:rsidR="00C8366E" w:rsidRDefault="00C8366E" w:rsidP="001D449A">
      <w:pPr>
        <w:numPr>
          <w:ilvl w:val="1"/>
          <w:numId w:val="4"/>
        </w:numPr>
        <w:tabs>
          <w:tab w:val="left" w:pos="0"/>
        </w:tabs>
        <w:suppressAutoHyphens/>
        <w:ind w:left="1080"/>
        <w:rPr>
          <w:rFonts w:ascii="Arial" w:hAnsi="Arial" w:cs="Arial"/>
          <w:spacing w:val="-3"/>
          <w:sz w:val="24"/>
          <w:szCs w:val="24"/>
        </w:rPr>
      </w:pPr>
      <w:r>
        <w:rPr>
          <w:rFonts w:ascii="Arial" w:hAnsi="Arial" w:cs="Arial"/>
          <w:spacing w:val="-3"/>
          <w:sz w:val="24"/>
          <w:szCs w:val="24"/>
        </w:rPr>
        <w:t>IA COC Direct Files</w:t>
      </w:r>
    </w:p>
    <w:p w:rsidR="00C8366E" w:rsidRDefault="00C8366E" w:rsidP="001D449A">
      <w:pPr>
        <w:numPr>
          <w:ilvl w:val="1"/>
          <w:numId w:val="4"/>
        </w:numPr>
        <w:tabs>
          <w:tab w:val="left" w:pos="0"/>
        </w:tabs>
        <w:suppressAutoHyphens/>
        <w:ind w:left="1080"/>
        <w:rPr>
          <w:rFonts w:ascii="Arial" w:hAnsi="Arial" w:cs="Arial"/>
          <w:spacing w:val="-3"/>
          <w:sz w:val="24"/>
          <w:szCs w:val="24"/>
        </w:rPr>
      </w:pPr>
      <w:r>
        <w:rPr>
          <w:rFonts w:ascii="Arial" w:hAnsi="Arial" w:cs="Arial"/>
          <w:spacing w:val="-3"/>
          <w:sz w:val="24"/>
          <w:szCs w:val="24"/>
        </w:rPr>
        <w:t>IA View Only</w:t>
      </w:r>
      <w:r>
        <w:rPr>
          <w:rFonts w:ascii="Arial" w:hAnsi="Arial" w:cs="Arial"/>
          <w:spacing w:val="-3"/>
          <w:sz w:val="24"/>
          <w:szCs w:val="24"/>
        </w:rPr>
        <w:tab/>
      </w:r>
    </w:p>
    <w:p w:rsidR="00464713" w:rsidRDefault="00575398" w:rsidP="001D449A">
      <w:pPr>
        <w:numPr>
          <w:ilvl w:val="0"/>
          <w:numId w:val="4"/>
        </w:numPr>
        <w:tabs>
          <w:tab w:val="left" w:pos="0"/>
        </w:tabs>
        <w:suppressAutoHyphens/>
        <w:rPr>
          <w:rFonts w:ascii="Arial" w:hAnsi="Arial" w:cs="Arial"/>
          <w:spacing w:val="-3"/>
          <w:sz w:val="24"/>
          <w:szCs w:val="24"/>
        </w:rPr>
      </w:pPr>
      <w:r>
        <w:rPr>
          <w:rFonts w:ascii="Arial" w:hAnsi="Arial" w:cs="Arial"/>
          <w:spacing w:val="-3"/>
          <w:sz w:val="24"/>
          <w:szCs w:val="24"/>
        </w:rPr>
        <w:t>CTS generates the report on the 1</w:t>
      </w:r>
      <w:r w:rsidRPr="00575398">
        <w:rPr>
          <w:rFonts w:ascii="Arial" w:hAnsi="Arial" w:cs="Arial"/>
          <w:spacing w:val="-3"/>
          <w:sz w:val="24"/>
          <w:szCs w:val="24"/>
          <w:vertAlign w:val="superscript"/>
        </w:rPr>
        <w:t>st</w:t>
      </w:r>
      <w:r>
        <w:rPr>
          <w:rFonts w:ascii="Arial" w:hAnsi="Arial" w:cs="Arial"/>
          <w:spacing w:val="-3"/>
          <w:sz w:val="24"/>
          <w:szCs w:val="24"/>
        </w:rPr>
        <w:t xml:space="preserve"> of January, May, and September, and </w:t>
      </w:r>
      <w:hyperlink r:id="rId8" w:history="1">
        <w:r w:rsidR="00EE695A" w:rsidRPr="00A966A3">
          <w:rPr>
            <w:rStyle w:val="Hyperlink"/>
            <w:rFonts w:ascii="Arial" w:hAnsi="Arial" w:cs="Arial"/>
            <w:spacing w:val="-3"/>
            <w:sz w:val="24"/>
            <w:szCs w:val="24"/>
          </w:rPr>
          <w:t>JUVProdReport@superiorcourt.maricopa.gov</w:t>
        </w:r>
      </w:hyperlink>
      <w:r w:rsidR="00EE695A">
        <w:rPr>
          <w:rFonts w:ascii="Arial" w:hAnsi="Arial" w:cs="Arial"/>
          <w:spacing w:val="-3"/>
          <w:sz w:val="24"/>
          <w:szCs w:val="24"/>
        </w:rPr>
        <w:t xml:space="preserve"> </w:t>
      </w:r>
      <w:r>
        <w:rPr>
          <w:rFonts w:ascii="Arial" w:hAnsi="Arial" w:cs="Arial"/>
          <w:spacing w:val="-3"/>
          <w:sz w:val="24"/>
          <w:szCs w:val="24"/>
        </w:rPr>
        <w:t xml:space="preserve">emails it to </w:t>
      </w:r>
      <w:r w:rsidR="00EE695A">
        <w:rPr>
          <w:rFonts w:ascii="Arial" w:hAnsi="Arial" w:cs="Arial"/>
          <w:spacing w:val="-3"/>
          <w:sz w:val="24"/>
          <w:szCs w:val="24"/>
        </w:rPr>
        <w:t>Chris Cerrato, Merriel Reynolds, Stephanie Valenzuela, and Derek Steinmetz.</w:t>
      </w:r>
      <w:r w:rsidR="007964D7">
        <w:rPr>
          <w:rFonts w:ascii="Arial" w:hAnsi="Arial" w:cs="Arial"/>
          <w:spacing w:val="-3"/>
          <w:sz w:val="24"/>
          <w:szCs w:val="24"/>
        </w:rPr>
        <w:t xml:space="preserve"> </w:t>
      </w:r>
    </w:p>
    <w:p w:rsidR="00464713" w:rsidRDefault="007964D7" w:rsidP="001D449A">
      <w:pPr>
        <w:numPr>
          <w:ilvl w:val="0"/>
          <w:numId w:val="4"/>
        </w:numPr>
        <w:tabs>
          <w:tab w:val="left" w:pos="0"/>
        </w:tabs>
        <w:suppressAutoHyphens/>
        <w:rPr>
          <w:rFonts w:ascii="Arial" w:hAnsi="Arial" w:cs="Arial"/>
          <w:spacing w:val="-3"/>
          <w:sz w:val="24"/>
          <w:szCs w:val="24"/>
        </w:rPr>
      </w:pPr>
      <w:r>
        <w:rPr>
          <w:rFonts w:ascii="Arial" w:hAnsi="Arial" w:cs="Arial"/>
          <w:spacing w:val="-3"/>
          <w:sz w:val="24"/>
          <w:szCs w:val="24"/>
        </w:rPr>
        <w:t>If the Clerk of Court auditor</w:t>
      </w:r>
      <w:r w:rsidR="00464713">
        <w:rPr>
          <w:rFonts w:ascii="Arial" w:hAnsi="Arial" w:cs="Arial"/>
          <w:spacing w:val="-3"/>
          <w:sz w:val="24"/>
          <w:szCs w:val="24"/>
        </w:rPr>
        <w:t xml:space="preserve"> for this function</w:t>
      </w:r>
      <w:r>
        <w:rPr>
          <w:rFonts w:ascii="Arial" w:hAnsi="Arial" w:cs="Arial"/>
          <w:spacing w:val="-3"/>
          <w:sz w:val="24"/>
          <w:szCs w:val="24"/>
        </w:rPr>
        <w:t xml:space="preserve"> changes, the distribution list for this report must also change to include the new auditor. </w:t>
      </w:r>
    </w:p>
    <w:p w:rsidR="00464713" w:rsidRPr="00636752" w:rsidRDefault="007964D7" w:rsidP="00636752">
      <w:pPr>
        <w:numPr>
          <w:ilvl w:val="0"/>
          <w:numId w:val="4"/>
        </w:numPr>
        <w:tabs>
          <w:tab w:val="left" w:pos="0"/>
        </w:tabs>
        <w:suppressAutoHyphens/>
        <w:rPr>
          <w:rFonts w:ascii="Arial" w:hAnsi="Arial" w:cs="Arial"/>
          <w:spacing w:val="-3"/>
          <w:sz w:val="24"/>
          <w:szCs w:val="24"/>
        </w:rPr>
      </w:pPr>
      <w:r>
        <w:rPr>
          <w:rFonts w:ascii="Arial" w:hAnsi="Arial" w:cs="Arial"/>
          <w:spacing w:val="-3"/>
          <w:sz w:val="24"/>
          <w:szCs w:val="24"/>
        </w:rPr>
        <w:t xml:space="preserve">Contact CTS Technical Support to update the distribution list. </w:t>
      </w:r>
    </w:p>
    <w:p w:rsidR="00243397" w:rsidRDefault="00243397" w:rsidP="00243397">
      <w:pPr>
        <w:numPr>
          <w:ilvl w:val="0"/>
          <w:numId w:val="3"/>
        </w:numPr>
        <w:tabs>
          <w:tab w:val="left" w:pos="360"/>
        </w:tabs>
        <w:suppressAutoHyphens/>
        <w:ind w:left="360"/>
        <w:rPr>
          <w:rFonts w:ascii="Arial" w:hAnsi="Arial" w:cs="Arial"/>
          <w:b/>
          <w:spacing w:val="-3"/>
          <w:sz w:val="24"/>
          <w:szCs w:val="24"/>
          <w:u w:val="single"/>
        </w:rPr>
      </w:pPr>
      <w:r>
        <w:rPr>
          <w:rFonts w:ascii="Arial" w:hAnsi="Arial" w:cs="Arial"/>
          <w:spacing w:val="-3"/>
          <w:sz w:val="24"/>
          <w:szCs w:val="24"/>
        </w:rPr>
        <w:t xml:space="preserve">Email each report to the approving authority for their review. </w:t>
      </w:r>
      <w:r w:rsidR="00287B29">
        <w:rPr>
          <w:rFonts w:ascii="Arial" w:hAnsi="Arial" w:cs="Arial"/>
          <w:spacing w:val="-3"/>
          <w:sz w:val="24"/>
          <w:szCs w:val="24"/>
        </w:rPr>
        <w:t xml:space="preserve"> </w:t>
      </w:r>
    </w:p>
    <w:p w:rsidR="00243397" w:rsidRPr="00E164E8" w:rsidRDefault="00243397" w:rsidP="00243397">
      <w:pPr>
        <w:numPr>
          <w:ilvl w:val="1"/>
          <w:numId w:val="3"/>
        </w:numPr>
        <w:tabs>
          <w:tab w:val="left" w:pos="360"/>
        </w:tabs>
        <w:suppressAutoHyphens/>
        <w:rPr>
          <w:rFonts w:ascii="Arial" w:hAnsi="Arial" w:cs="Arial"/>
          <w:b/>
          <w:spacing w:val="-3"/>
          <w:sz w:val="24"/>
          <w:szCs w:val="24"/>
          <w:u w:val="single"/>
        </w:rPr>
      </w:pPr>
      <w:r w:rsidRPr="00D44660">
        <w:rPr>
          <w:rFonts w:ascii="Arial" w:hAnsi="Arial" w:cs="Arial"/>
          <w:spacing w:val="-3"/>
          <w:sz w:val="24"/>
          <w:szCs w:val="24"/>
        </w:rPr>
        <w:t xml:space="preserve">See </w:t>
      </w:r>
      <w:r w:rsidRPr="00636752">
        <w:rPr>
          <w:rFonts w:ascii="Arial" w:hAnsi="Arial" w:cs="Arial"/>
          <w:b/>
          <w:spacing w:val="-3"/>
          <w:sz w:val="24"/>
          <w:szCs w:val="24"/>
        </w:rPr>
        <w:t>PRO-EDMQC-1036: Granting Access to Adult Court Non-Public Documents in OnBase</w:t>
      </w:r>
      <w:r w:rsidRPr="00D44660">
        <w:rPr>
          <w:rFonts w:ascii="Arial" w:hAnsi="Arial" w:cs="Arial"/>
          <w:spacing w:val="-3"/>
          <w:sz w:val="24"/>
          <w:szCs w:val="24"/>
        </w:rPr>
        <w:t xml:space="preserve"> for the list of approving authorities.</w:t>
      </w:r>
    </w:p>
    <w:p w:rsidR="00E164E8" w:rsidRPr="00243397" w:rsidRDefault="00E164E8" w:rsidP="00243397">
      <w:pPr>
        <w:numPr>
          <w:ilvl w:val="1"/>
          <w:numId w:val="3"/>
        </w:numPr>
        <w:tabs>
          <w:tab w:val="left" w:pos="360"/>
        </w:tabs>
        <w:suppressAutoHyphens/>
        <w:rPr>
          <w:rFonts w:ascii="Arial" w:hAnsi="Arial" w:cs="Arial"/>
          <w:b/>
          <w:spacing w:val="-3"/>
          <w:sz w:val="24"/>
          <w:szCs w:val="24"/>
          <w:u w:val="single"/>
        </w:rPr>
      </w:pPr>
      <w:r>
        <w:rPr>
          <w:rFonts w:ascii="Arial" w:hAnsi="Arial" w:cs="Arial"/>
          <w:spacing w:val="-3"/>
          <w:sz w:val="24"/>
          <w:szCs w:val="24"/>
        </w:rPr>
        <w:t xml:space="preserve">Include reports that share the same approving authority in the same email, </w:t>
      </w:r>
      <w:r w:rsidR="0083762E">
        <w:rPr>
          <w:rFonts w:ascii="Arial" w:hAnsi="Arial" w:cs="Arial"/>
          <w:spacing w:val="-3"/>
          <w:sz w:val="24"/>
          <w:szCs w:val="24"/>
        </w:rPr>
        <w:t>including Juvenile reports. F</w:t>
      </w:r>
      <w:r>
        <w:rPr>
          <w:rFonts w:ascii="Arial" w:hAnsi="Arial" w:cs="Arial"/>
          <w:spacing w:val="-3"/>
          <w:sz w:val="24"/>
          <w:szCs w:val="24"/>
        </w:rPr>
        <w:t xml:space="preserve">or example, all </w:t>
      </w:r>
      <w:r w:rsidR="0083762E">
        <w:rPr>
          <w:rFonts w:ascii="Arial" w:hAnsi="Arial" w:cs="Arial"/>
          <w:spacing w:val="-3"/>
          <w:sz w:val="24"/>
          <w:szCs w:val="24"/>
        </w:rPr>
        <w:t>s</w:t>
      </w:r>
      <w:r>
        <w:rPr>
          <w:rFonts w:ascii="Arial" w:hAnsi="Arial" w:cs="Arial"/>
          <w:spacing w:val="-3"/>
          <w:sz w:val="24"/>
          <w:szCs w:val="24"/>
        </w:rPr>
        <w:t>ealed security groups can be sent together</w:t>
      </w:r>
      <w:r w:rsidR="0083762E">
        <w:rPr>
          <w:rFonts w:ascii="Arial" w:hAnsi="Arial" w:cs="Arial"/>
          <w:spacing w:val="-3"/>
          <w:sz w:val="24"/>
          <w:szCs w:val="24"/>
        </w:rPr>
        <w:t xml:space="preserve">, or the JUV MC Legal Defender and Adult Legal Defender can be sent </w:t>
      </w:r>
      <w:r w:rsidR="00667048">
        <w:rPr>
          <w:rFonts w:ascii="Arial" w:hAnsi="Arial" w:cs="Arial"/>
          <w:spacing w:val="-3"/>
          <w:sz w:val="24"/>
          <w:szCs w:val="24"/>
        </w:rPr>
        <w:t xml:space="preserve">in the same email. </w:t>
      </w:r>
    </w:p>
    <w:p w:rsidR="00A40106" w:rsidRPr="00A40106" w:rsidRDefault="00A40106" w:rsidP="00C8186C">
      <w:pPr>
        <w:numPr>
          <w:ilvl w:val="1"/>
          <w:numId w:val="3"/>
        </w:numPr>
        <w:tabs>
          <w:tab w:val="left" w:pos="360"/>
        </w:tabs>
        <w:suppressAutoHyphens/>
        <w:rPr>
          <w:rFonts w:ascii="Arial" w:hAnsi="Arial" w:cs="Arial"/>
          <w:spacing w:val="-3"/>
          <w:sz w:val="24"/>
          <w:szCs w:val="24"/>
        </w:rPr>
      </w:pPr>
      <w:r w:rsidRPr="00A40106">
        <w:rPr>
          <w:rFonts w:ascii="Arial" w:hAnsi="Arial" w:cs="Arial"/>
          <w:spacing w:val="-3"/>
          <w:sz w:val="24"/>
          <w:szCs w:val="24"/>
        </w:rPr>
        <w:t>BENCH COSC-A user group</w:t>
      </w:r>
      <w:r w:rsidR="00684603">
        <w:rPr>
          <w:rFonts w:ascii="Arial" w:hAnsi="Arial" w:cs="Arial"/>
          <w:spacing w:val="-3"/>
          <w:sz w:val="24"/>
          <w:szCs w:val="24"/>
        </w:rPr>
        <w:t xml:space="preserve">: </w:t>
      </w:r>
      <w:r w:rsidR="00E164E8">
        <w:rPr>
          <w:rFonts w:ascii="Arial" w:hAnsi="Arial" w:cs="Arial"/>
          <w:spacing w:val="-3"/>
          <w:sz w:val="24"/>
          <w:szCs w:val="24"/>
        </w:rPr>
        <w:t xml:space="preserve">Do not email. </w:t>
      </w:r>
      <w:r w:rsidR="00684603">
        <w:rPr>
          <w:rFonts w:ascii="Arial" w:hAnsi="Arial" w:cs="Arial"/>
          <w:spacing w:val="-3"/>
          <w:sz w:val="24"/>
          <w:szCs w:val="24"/>
        </w:rPr>
        <w:t>C</w:t>
      </w:r>
      <w:r w:rsidRPr="00A40106">
        <w:rPr>
          <w:rFonts w:ascii="Arial" w:hAnsi="Arial" w:cs="Arial"/>
          <w:spacing w:val="-3"/>
          <w:sz w:val="24"/>
          <w:szCs w:val="24"/>
        </w:rPr>
        <w:t xml:space="preserve">ompare to the current phone list of Judges and Commissioners.  </w:t>
      </w:r>
    </w:p>
    <w:p w:rsidR="00A40106" w:rsidRPr="00A40106" w:rsidRDefault="00A40106" w:rsidP="00C8186C">
      <w:pPr>
        <w:numPr>
          <w:ilvl w:val="1"/>
          <w:numId w:val="3"/>
        </w:numPr>
        <w:tabs>
          <w:tab w:val="left" w:pos="360"/>
        </w:tabs>
        <w:suppressAutoHyphens/>
        <w:rPr>
          <w:rFonts w:ascii="Arial" w:hAnsi="Arial" w:cs="Arial"/>
          <w:spacing w:val="-3"/>
          <w:sz w:val="24"/>
          <w:szCs w:val="24"/>
        </w:rPr>
      </w:pPr>
      <w:r w:rsidRPr="00A40106">
        <w:rPr>
          <w:rFonts w:ascii="Arial" w:hAnsi="Arial" w:cs="Arial"/>
          <w:spacing w:val="-3"/>
          <w:sz w:val="24"/>
          <w:szCs w:val="24"/>
        </w:rPr>
        <w:t>COURT CLERK COSC-A user group</w:t>
      </w:r>
      <w:r w:rsidR="00684603">
        <w:rPr>
          <w:rFonts w:ascii="Arial" w:hAnsi="Arial" w:cs="Arial"/>
          <w:spacing w:val="-3"/>
          <w:sz w:val="24"/>
          <w:szCs w:val="24"/>
        </w:rPr>
        <w:t xml:space="preserve">: </w:t>
      </w:r>
      <w:r w:rsidR="00E164E8">
        <w:rPr>
          <w:rFonts w:ascii="Arial" w:hAnsi="Arial" w:cs="Arial"/>
          <w:spacing w:val="-3"/>
          <w:sz w:val="24"/>
          <w:szCs w:val="24"/>
        </w:rPr>
        <w:t xml:space="preserve">Do not email. </w:t>
      </w:r>
      <w:r w:rsidR="00684603">
        <w:rPr>
          <w:rFonts w:ascii="Arial" w:hAnsi="Arial" w:cs="Arial"/>
          <w:spacing w:val="-3"/>
          <w:sz w:val="24"/>
          <w:szCs w:val="24"/>
        </w:rPr>
        <w:t>C</w:t>
      </w:r>
      <w:r w:rsidRPr="00A40106">
        <w:rPr>
          <w:rFonts w:ascii="Arial" w:hAnsi="Arial" w:cs="Arial"/>
          <w:spacing w:val="-3"/>
          <w:sz w:val="24"/>
          <w:szCs w:val="24"/>
        </w:rPr>
        <w:t xml:space="preserve">ompare to the current COC Employee list.  </w:t>
      </w:r>
    </w:p>
    <w:p w:rsidR="00D44660" w:rsidRPr="00D44660" w:rsidRDefault="00A40106" w:rsidP="00C8186C">
      <w:pPr>
        <w:numPr>
          <w:ilvl w:val="1"/>
          <w:numId w:val="3"/>
        </w:numPr>
        <w:tabs>
          <w:tab w:val="left" w:pos="360"/>
        </w:tabs>
        <w:suppressAutoHyphens/>
        <w:rPr>
          <w:rFonts w:ascii="Arial" w:hAnsi="Arial" w:cs="Arial"/>
          <w:b/>
          <w:spacing w:val="-3"/>
          <w:sz w:val="24"/>
          <w:szCs w:val="24"/>
          <w:u w:val="single"/>
        </w:rPr>
      </w:pPr>
      <w:r w:rsidRPr="00A40106">
        <w:rPr>
          <w:rFonts w:ascii="Arial" w:hAnsi="Arial" w:cs="Arial"/>
          <w:spacing w:val="-3"/>
          <w:sz w:val="24"/>
          <w:szCs w:val="24"/>
        </w:rPr>
        <w:t>SEALEDVIEWCOURT user group</w:t>
      </w:r>
      <w:r w:rsidR="00684603">
        <w:rPr>
          <w:rFonts w:ascii="Arial" w:hAnsi="Arial" w:cs="Arial"/>
          <w:spacing w:val="-3"/>
          <w:sz w:val="24"/>
          <w:szCs w:val="24"/>
        </w:rPr>
        <w:t xml:space="preserve">: </w:t>
      </w:r>
    </w:p>
    <w:p w:rsidR="00526FF3" w:rsidRPr="00526FF3" w:rsidRDefault="00684603" w:rsidP="001D449A">
      <w:pPr>
        <w:numPr>
          <w:ilvl w:val="2"/>
          <w:numId w:val="3"/>
        </w:numPr>
        <w:tabs>
          <w:tab w:val="left" w:pos="360"/>
        </w:tabs>
        <w:suppressAutoHyphens/>
        <w:rPr>
          <w:rFonts w:ascii="Arial" w:hAnsi="Arial" w:cs="Arial"/>
          <w:b/>
          <w:spacing w:val="-3"/>
          <w:sz w:val="24"/>
          <w:szCs w:val="24"/>
          <w:u w:val="single"/>
        </w:rPr>
      </w:pPr>
      <w:r>
        <w:rPr>
          <w:rFonts w:ascii="Arial" w:hAnsi="Arial" w:cs="Arial"/>
          <w:spacing w:val="-3"/>
          <w:sz w:val="24"/>
          <w:szCs w:val="24"/>
        </w:rPr>
        <w:t>C</w:t>
      </w:r>
      <w:r w:rsidR="00A40106" w:rsidRPr="00A40106">
        <w:rPr>
          <w:rFonts w:ascii="Arial" w:hAnsi="Arial" w:cs="Arial"/>
          <w:spacing w:val="-3"/>
          <w:sz w:val="24"/>
          <w:szCs w:val="24"/>
        </w:rPr>
        <w:t xml:space="preserve">onfirm </w:t>
      </w:r>
      <w:r>
        <w:rPr>
          <w:rFonts w:ascii="Arial" w:hAnsi="Arial" w:cs="Arial"/>
          <w:spacing w:val="-3"/>
          <w:sz w:val="24"/>
          <w:szCs w:val="24"/>
        </w:rPr>
        <w:t xml:space="preserve">users </w:t>
      </w:r>
      <w:r w:rsidR="00F0104F">
        <w:rPr>
          <w:rFonts w:ascii="Arial" w:hAnsi="Arial" w:cs="Arial"/>
          <w:spacing w:val="-3"/>
          <w:sz w:val="24"/>
          <w:szCs w:val="24"/>
        </w:rPr>
        <w:t>with the Probate Court Administrator</w:t>
      </w:r>
      <w:r>
        <w:rPr>
          <w:rFonts w:ascii="Arial" w:hAnsi="Arial" w:cs="Arial"/>
          <w:spacing w:val="-3"/>
          <w:sz w:val="24"/>
          <w:szCs w:val="24"/>
        </w:rPr>
        <w:t>.</w:t>
      </w:r>
    </w:p>
    <w:p w:rsidR="00526FF3" w:rsidRPr="00526FF3" w:rsidRDefault="00526FF3" w:rsidP="001D449A">
      <w:pPr>
        <w:numPr>
          <w:ilvl w:val="2"/>
          <w:numId w:val="3"/>
        </w:numPr>
        <w:tabs>
          <w:tab w:val="left" w:pos="360"/>
        </w:tabs>
        <w:suppressAutoHyphens/>
        <w:rPr>
          <w:rFonts w:ascii="Arial" w:hAnsi="Arial" w:cs="Arial"/>
          <w:b/>
          <w:spacing w:val="-3"/>
          <w:sz w:val="24"/>
          <w:szCs w:val="24"/>
          <w:u w:val="single"/>
        </w:rPr>
      </w:pPr>
      <w:r>
        <w:rPr>
          <w:rFonts w:ascii="Arial" w:hAnsi="Arial" w:cs="Arial"/>
          <w:spacing w:val="-3"/>
          <w:sz w:val="24"/>
          <w:szCs w:val="24"/>
        </w:rPr>
        <w:t xml:space="preserve">Confirm with ITG and the Probate Court Administrator that the members of this user group who work remote from the Court have access to the system by use of Virtual Private Network (VPN) access. </w:t>
      </w:r>
    </w:p>
    <w:p w:rsidR="00D44660" w:rsidRPr="00D44660" w:rsidRDefault="00526FF3" w:rsidP="001D449A">
      <w:pPr>
        <w:numPr>
          <w:ilvl w:val="2"/>
          <w:numId w:val="3"/>
        </w:numPr>
        <w:tabs>
          <w:tab w:val="left" w:pos="360"/>
        </w:tabs>
        <w:suppressAutoHyphens/>
        <w:rPr>
          <w:rFonts w:ascii="Arial" w:hAnsi="Arial" w:cs="Arial"/>
          <w:b/>
          <w:spacing w:val="-3"/>
          <w:sz w:val="24"/>
          <w:szCs w:val="24"/>
          <w:u w:val="single"/>
        </w:rPr>
      </w:pPr>
      <w:r>
        <w:rPr>
          <w:rFonts w:ascii="Arial" w:hAnsi="Arial" w:cs="Arial"/>
          <w:spacing w:val="-3"/>
          <w:sz w:val="24"/>
          <w:szCs w:val="24"/>
        </w:rPr>
        <w:lastRenderedPageBreak/>
        <w:t xml:space="preserve">ITG will confirm that the VPN accounts are current </w:t>
      </w:r>
      <w:r w:rsidR="00684603">
        <w:rPr>
          <w:rFonts w:ascii="Arial" w:hAnsi="Arial" w:cs="Arial"/>
          <w:spacing w:val="-3"/>
          <w:sz w:val="24"/>
          <w:szCs w:val="24"/>
        </w:rPr>
        <w:t xml:space="preserve"> </w:t>
      </w:r>
    </w:p>
    <w:p w:rsidR="00D21AEA" w:rsidRPr="00D44660" w:rsidRDefault="00636752" w:rsidP="001D449A">
      <w:pPr>
        <w:numPr>
          <w:ilvl w:val="0"/>
          <w:numId w:val="3"/>
        </w:numPr>
        <w:tabs>
          <w:tab w:val="left" w:pos="360"/>
        </w:tabs>
        <w:suppressAutoHyphens/>
        <w:ind w:left="360"/>
        <w:rPr>
          <w:rFonts w:ascii="Arial" w:hAnsi="Arial" w:cs="Arial"/>
          <w:spacing w:val="-3"/>
          <w:sz w:val="24"/>
          <w:szCs w:val="24"/>
        </w:rPr>
      </w:pPr>
      <w:r>
        <w:rPr>
          <w:rFonts w:ascii="Arial" w:hAnsi="Arial" w:cs="Arial"/>
          <w:spacing w:val="-3"/>
          <w:sz w:val="24"/>
          <w:szCs w:val="24"/>
        </w:rPr>
        <w:t xml:space="preserve">Use the following language in the email to the </w:t>
      </w:r>
      <w:r w:rsidR="00FE0722" w:rsidRPr="00D44660">
        <w:rPr>
          <w:rFonts w:ascii="Arial" w:hAnsi="Arial" w:cs="Arial"/>
          <w:spacing w:val="-3"/>
          <w:sz w:val="24"/>
          <w:szCs w:val="24"/>
        </w:rPr>
        <w:t>approving authorit</w:t>
      </w:r>
      <w:r>
        <w:rPr>
          <w:rFonts w:ascii="Arial" w:hAnsi="Arial" w:cs="Arial"/>
          <w:spacing w:val="-3"/>
          <w:sz w:val="24"/>
          <w:szCs w:val="24"/>
        </w:rPr>
        <w:t>ies:</w:t>
      </w:r>
      <w:r w:rsidR="00D21AEA" w:rsidRPr="00D44660">
        <w:rPr>
          <w:rFonts w:ascii="Arial" w:hAnsi="Arial" w:cs="Arial"/>
          <w:spacing w:val="-3"/>
          <w:sz w:val="24"/>
          <w:szCs w:val="24"/>
        </w:rPr>
        <w:t xml:space="preserve"> </w:t>
      </w:r>
    </w:p>
    <w:p w:rsidR="00D21AEA" w:rsidRPr="00212624" w:rsidRDefault="00D21AEA" w:rsidP="00D21AEA"/>
    <w:p w:rsidR="00575398" w:rsidRDefault="00D21AEA" w:rsidP="00D21AEA">
      <w:pPr>
        <w:rPr>
          <w:rFonts w:ascii="Arial" w:hAnsi="Arial" w:cs="Arial"/>
          <w:b/>
          <w:sz w:val="24"/>
          <w:szCs w:val="24"/>
        </w:rPr>
      </w:pPr>
      <w:r w:rsidRPr="00C864BE">
        <w:rPr>
          <w:rFonts w:ascii="Arial" w:hAnsi="Arial" w:cs="Arial"/>
          <w:b/>
          <w:sz w:val="24"/>
          <w:szCs w:val="24"/>
        </w:rPr>
        <w:t xml:space="preserve">Attached is the current </w:t>
      </w:r>
      <w:r w:rsidR="00E164E8" w:rsidRPr="00C864BE">
        <w:rPr>
          <w:rFonts w:ascii="Arial" w:hAnsi="Arial" w:cs="Arial"/>
          <w:b/>
          <w:sz w:val="24"/>
          <w:szCs w:val="24"/>
        </w:rPr>
        <w:t xml:space="preserve">list </w:t>
      </w:r>
      <w:r w:rsidRPr="00C864BE">
        <w:rPr>
          <w:rFonts w:ascii="Arial" w:hAnsi="Arial" w:cs="Arial"/>
          <w:b/>
          <w:sz w:val="24"/>
          <w:szCs w:val="24"/>
        </w:rPr>
        <w:t>of (Name of Agency) users with access to (Type of Confidentia</w:t>
      </w:r>
      <w:r w:rsidR="00212624" w:rsidRPr="00C864BE">
        <w:rPr>
          <w:rFonts w:ascii="Arial" w:hAnsi="Arial" w:cs="Arial"/>
          <w:b/>
          <w:sz w:val="24"/>
          <w:szCs w:val="24"/>
        </w:rPr>
        <w:t xml:space="preserve">l Security) documents in OnBase. </w:t>
      </w:r>
      <w:r w:rsidR="00E164E8" w:rsidRPr="00C864BE">
        <w:rPr>
          <w:rFonts w:ascii="Arial" w:hAnsi="Arial" w:cs="Arial"/>
          <w:b/>
          <w:sz w:val="24"/>
          <w:szCs w:val="24"/>
        </w:rPr>
        <w:t xml:space="preserve">The Clerk’s Office reviews OnBase accounts three times each year to confirm the people who have confidential access are authorized for that access. </w:t>
      </w:r>
    </w:p>
    <w:p w:rsidR="00D21AEA" w:rsidRPr="00C864BE" w:rsidRDefault="00E164E8" w:rsidP="00D21AEA">
      <w:pPr>
        <w:rPr>
          <w:rFonts w:ascii="Arial" w:hAnsi="Arial" w:cs="Arial"/>
          <w:b/>
          <w:sz w:val="24"/>
          <w:szCs w:val="24"/>
        </w:rPr>
      </w:pPr>
      <w:r w:rsidRPr="00C864BE">
        <w:rPr>
          <w:rFonts w:ascii="Arial" w:hAnsi="Arial" w:cs="Arial"/>
          <w:b/>
          <w:sz w:val="24"/>
          <w:szCs w:val="24"/>
        </w:rPr>
        <w:t>Will you please respond if the attached list is correct, or if anyone should be removed?</w:t>
      </w:r>
    </w:p>
    <w:p w:rsidR="00D21AEA" w:rsidRPr="00212624" w:rsidRDefault="00D21AEA" w:rsidP="00D21AEA">
      <w:pPr>
        <w:rPr>
          <w:b/>
          <w:sz w:val="22"/>
          <w:szCs w:val="22"/>
        </w:rPr>
      </w:pPr>
      <w:r w:rsidRPr="00C864BE">
        <w:rPr>
          <w:rFonts w:ascii="Arial" w:hAnsi="Arial" w:cs="Arial"/>
          <w:b/>
          <w:sz w:val="24"/>
          <w:szCs w:val="24"/>
        </w:rPr>
        <w:t>Please re</w:t>
      </w:r>
      <w:r w:rsidR="00E164E8" w:rsidRPr="00C864BE">
        <w:rPr>
          <w:rFonts w:ascii="Arial" w:hAnsi="Arial" w:cs="Arial"/>
          <w:b/>
          <w:sz w:val="24"/>
          <w:szCs w:val="24"/>
        </w:rPr>
        <w:t>spond</w:t>
      </w:r>
      <w:r w:rsidRPr="00C864BE">
        <w:rPr>
          <w:rFonts w:ascii="Arial" w:hAnsi="Arial" w:cs="Arial"/>
          <w:b/>
          <w:sz w:val="24"/>
          <w:szCs w:val="24"/>
        </w:rPr>
        <w:t xml:space="preserve"> by (allow two weeks to respond).</w:t>
      </w:r>
      <w:r w:rsidRPr="00212624">
        <w:rPr>
          <w:b/>
          <w:sz w:val="22"/>
          <w:szCs w:val="22"/>
        </w:rPr>
        <w:t xml:space="preserve"> </w:t>
      </w:r>
    </w:p>
    <w:p w:rsidR="00D21AEA" w:rsidRPr="00D21AEA" w:rsidRDefault="00D21AEA" w:rsidP="00D21AEA">
      <w:pPr>
        <w:tabs>
          <w:tab w:val="left" w:pos="360"/>
        </w:tabs>
        <w:suppressAutoHyphens/>
        <w:rPr>
          <w:rFonts w:ascii="Arial" w:hAnsi="Arial" w:cs="Arial"/>
          <w:b/>
          <w:spacing w:val="-3"/>
          <w:sz w:val="24"/>
          <w:szCs w:val="24"/>
          <w:u w:val="single"/>
        </w:rPr>
      </w:pPr>
    </w:p>
    <w:p w:rsidR="00C864BE" w:rsidRDefault="003F147C" w:rsidP="001D449A">
      <w:pPr>
        <w:numPr>
          <w:ilvl w:val="0"/>
          <w:numId w:val="3"/>
        </w:numPr>
        <w:tabs>
          <w:tab w:val="left" w:pos="360"/>
        </w:tabs>
        <w:suppressAutoHyphens/>
        <w:ind w:left="360"/>
        <w:rPr>
          <w:rFonts w:ascii="Arial" w:hAnsi="Arial" w:cs="Arial"/>
          <w:spacing w:val="-3"/>
          <w:sz w:val="24"/>
          <w:szCs w:val="24"/>
        </w:rPr>
      </w:pPr>
      <w:r>
        <w:rPr>
          <w:rFonts w:ascii="Arial" w:hAnsi="Arial" w:cs="Arial"/>
          <w:spacing w:val="-3"/>
          <w:sz w:val="24"/>
          <w:szCs w:val="24"/>
        </w:rPr>
        <w:t xml:space="preserve">Track the </w:t>
      </w:r>
      <w:r w:rsidR="00624116">
        <w:rPr>
          <w:rFonts w:ascii="Arial" w:hAnsi="Arial" w:cs="Arial"/>
          <w:spacing w:val="-3"/>
          <w:sz w:val="24"/>
          <w:szCs w:val="24"/>
        </w:rPr>
        <w:t>dates</w:t>
      </w:r>
      <w:r>
        <w:rPr>
          <w:rFonts w:ascii="Arial" w:hAnsi="Arial" w:cs="Arial"/>
          <w:spacing w:val="-3"/>
          <w:sz w:val="24"/>
          <w:szCs w:val="24"/>
        </w:rPr>
        <w:t xml:space="preserve"> when the aud</w:t>
      </w:r>
      <w:r w:rsidR="00303122">
        <w:rPr>
          <w:rFonts w:ascii="Arial" w:hAnsi="Arial" w:cs="Arial"/>
          <w:spacing w:val="-3"/>
          <w:sz w:val="24"/>
          <w:szCs w:val="24"/>
        </w:rPr>
        <w:t>its are</w:t>
      </w:r>
      <w:r>
        <w:rPr>
          <w:rFonts w:ascii="Arial" w:hAnsi="Arial" w:cs="Arial"/>
          <w:spacing w:val="-3"/>
          <w:sz w:val="24"/>
          <w:szCs w:val="24"/>
        </w:rPr>
        <w:t xml:space="preserve"> </w:t>
      </w:r>
      <w:r w:rsidR="00C864BE">
        <w:rPr>
          <w:rFonts w:ascii="Arial" w:hAnsi="Arial" w:cs="Arial"/>
          <w:spacing w:val="-3"/>
          <w:sz w:val="24"/>
          <w:szCs w:val="24"/>
        </w:rPr>
        <w:t>emailed</w:t>
      </w:r>
      <w:r>
        <w:rPr>
          <w:rFonts w:ascii="Arial" w:hAnsi="Arial" w:cs="Arial"/>
          <w:spacing w:val="-3"/>
          <w:sz w:val="24"/>
          <w:szCs w:val="24"/>
        </w:rPr>
        <w:t xml:space="preserve"> to the approving authorities</w:t>
      </w:r>
      <w:r w:rsidR="00624116">
        <w:rPr>
          <w:rFonts w:ascii="Arial" w:hAnsi="Arial" w:cs="Arial"/>
          <w:spacing w:val="-3"/>
          <w:sz w:val="24"/>
          <w:szCs w:val="24"/>
        </w:rPr>
        <w:t xml:space="preserve"> </w:t>
      </w:r>
      <w:r w:rsidR="005A4CD2">
        <w:rPr>
          <w:rFonts w:ascii="Arial" w:hAnsi="Arial" w:cs="Arial"/>
          <w:spacing w:val="-3"/>
          <w:sz w:val="24"/>
          <w:szCs w:val="24"/>
        </w:rPr>
        <w:t>on</w:t>
      </w:r>
      <w:r w:rsidR="005E4A93">
        <w:rPr>
          <w:rFonts w:ascii="Arial" w:hAnsi="Arial" w:cs="Arial"/>
          <w:spacing w:val="-3"/>
          <w:sz w:val="24"/>
          <w:szCs w:val="24"/>
        </w:rPr>
        <w:t xml:space="preserve"> the</w:t>
      </w:r>
      <w:r w:rsidR="005A4CD2">
        <w:rPr>
          <w:rFonts w:ascii="Arial" w:hAnsi="Arial" w:cs="Arial"/>
          <w:spacing w:val="-3"/>
          <w:sz w:val="24"/>
          <w:szCs w:val="24"/>
        </w:rPr>
        <w:t xml:space="preserve"> </w:t>
      </w:r>
      <w:r w:rsidR="005A4CD2" w:rsidRPr="005E4A93">
        <w:rPr>
          <w:rFonts w:ascii="Arial" w:hAnsi="Arial" w:cs="Arial"/>
          <w:b/>
          <w:spacing w:val="-3"/>
          <w:sz w:val="24"/>
          <w:szCs w:val="24"/>
        </w:rPr>
        <w:t>Adult Audit</w:t>
      </w:r>
      <w:r w:rsidR="00FE0722" w:rsidRPr="005E4A93">
        <w:rPr>
          <w:rFonts w:ascii="Arial" w:hAnsi="Arial" w:cs="Arial"/>
          <w:b/>
          <w:spacing w:val="-3"/>
          <w:sz w:val="24"/>
          <w:szCs w:val="24"/>
        </w:rPr>
        <w:t xml:space="preserve"> Tracking Table</w:t>
      </w:r>
      <w:r w:rsidR="003130E9">
        <w:rPr>
          <w:rFonts w:ascii="Arial" w:hAnsi="Arial" w:cs="Arial"/>
          <w:i/>
          <w:spacing w:val="-3"/>
          <w:sz w:val="24"/>
          <w:szCs w:val="24"/>
        </w:rPr>
        <w:t>.</w:t>
      </w:r>
    </w:p>
    <w:p w:rsidR="00303122" w:rsidRPr="00212624" w:rsidRDefault="00C864BE" w:rsidP="00C864BE">
      <w:pPr>
        <w:numPr>
          <w:ilvl w:val="1"/>
          <w:numId w:val="3"/>
        </w:numPr>
        <w:tabs>
          <w:tab w:val="left" w:pos="360"/>
        </w:tabs>
        <w:suppressAutoHyphens/>
        <w:rPr>
          <w:rFonts w:ascii="Arial" w:hAnsi="Arial" w:cs="Arial"/>
          <w:spacing w:val="-3"/>
          <w:sz w:val="24"/>
          <w:szCs w:val="24"/>
        </w:rPr>
      </w:pPr>
      <w:r>
        <w:rPr>
          <w:rFonts w:ascii="Arial" w:hAnsi="Arial" w:cs="Arial"/>
          <w:spacing w:val="-3"/>
          <w:sz w:val="24"/>
          <w:szCs w:val="24"/>
        </w:rPr>
        <w:t>S</w:t>
      </w:r>
      <w:r w:rsidR="00A70729">
        <w:rPr>
          <w:rFonts w:ascii="Arial" w:hAnsi="Arial" w:cs="Arial"/>
          <w:spacing w:val="-3"/>
          <w:sz w:val="24"/>
          <w:szCs w:val="24"/>
        </w:rPr>
        <w:t xml:space="preserve">ave the </w:t>
      </w:r>
      <w:r w:rsidR="003130E9" w:rsidRPr="005E4A93">
        <w:rPr>
          <w:rFonts w:ascii="Arial" w:hAnsi="Arial" w:cs="Arial"/>
          <w:b/>
          <w:spacing w:val="-3"/>
          <w:sz w:val="24"/>
          <w:szCs w:val="24"/>
        </w:rPr>
        <w:t>Adult Audit Tracking Table</w:t>
      </w:r>
      <w:r w:rsidR="003130E9">
        <w:rPr>
          <w:rFonts w:ascii="Arial" w:hAnsi="Arial" w:cs="Arial"/>
          <w:spacing w:val="-3"/>
          <w:sz w:val="24"/>
          <w:szCs w:val="24"/>
        </w:rPr>
        <w:t xml:space="preserve"> </w:t>
      </w:r>
      <w:r w:rsidR="00A70729">
        <w:rPr>
          <w:rFonts w:ascii="Arial" w:hAnsi="Arial" w:cs="Arial"/>
          <w:spacing w:val="-3"/>
          <w:sz w:val="24"/>
          <w:szCs w:val="24"/>
        </w:rPr>
        <w:t>to S</w:t>
      </w:r>
      <w:r w:rsidR="0034237A" w:rsidRPr="00212624">
        <w:rPr>
          <w:rFonts w:ascii="Arial" w:hAnsi="Arial" w:cs="Arial"/>
          <w:spacing w:val="-3"/>
          <w:sz w:val="24"/>
          <w:szCs w:val="24"/>
        </w:rPr>
        <w:t xml:space="preserve">:\Non-Public Document Accounts\OnBase Audit\Adult-Audits. </w:t>
      </w:r>
    </w:p>
    <w:p w:rsidR="00C864BE" w:rsidRPr="00C864BE" w:rsidRDefault="00684603" w:rsidP="001D449A">
      <w:pPr>
        <w:numPr>
          <w:ilvl w:val="0"/>
          <w:numId w:val="3"/>
        </w:numPr>
        <w:tabs>
          <w:tab w:val="left" w:pos="360"/>
        </w:tabs>
        <w:suppressAutoHyphens/>
        <w:ind w:left="360"/>
        <w:rPr>
          <w:rFonts w:ascii="Arial" w:hAnsi="Arial" w:cs="Arial"/>
          <w:b/>
          <w:spacing w:val="-3"/>
          <w:sz w:val="24"/>
          <w:szCs w:val="24"/>
          <w:u w:val="single"/>
        </w:rPr>
      </w:pPr>
      <w:r w:rsidRPr="00212624">
        <w:rPr>
          <w:rFonts w:ascii="Arial" w:hAnsi="Arial" w:cs="Arial"/>
          <w:spacing w:val="-3"/>
          <w:sz w:val="24"/>
          <w:szCs w:val="24"/>
        </w:rPr>
        <w:t>Track</w:t>
      </w:r>
      <w:r w:rsidR="005A4CD2" w:rsidRPr="00212624">
        <w:rPr>
          <w:rFonts w:ascii="Arial" w:hAnsi="Arial" w:cs="Arial"/>
          <w:spacing w:val="-3"/>
          <w:sz w:val="24"/>
          <w:szCs w:val="24"/>
        </w:rPr>
        <w:t xml:space="preserve"> </w:t>
      </w:r>
      <w:r w:rsidR="00303122" w:rsidRPr="00212624">
        <w:rPr>
          <w:rFonts w:ascii="Arial" w:hAnsi="Arial" w:cs="Arial"/>
          <w:spacing w:val="-3"/>
          <w:sz w:val="24"/>
          <w:szCs w:val="24"/>
        </w:rPr>
        <w:t xml:space="preserve">the </w:t>
      </w:r>
      <w:r w:rsidR="00236F91">
        <w:rPr>
          <w:rFonts w:ascii="Arial" w:hAnsi="Arial" w:cs="Arial"/>
          <w:spacing w:val="-3"/>
          <w:sz w:val="24"/>
          <w:szCs w:val="24"/>
        </w:rPr>
        <w:t xml:space="preserve">response </w:t>
      </w:r>
      <w:r w:rsidR="00303122" w:rsidRPr="00212624">
        <w:rPr>
          <w:rFonts w:ascii="Arial" w:hAnsi="Arial" w:cs="Arial"/>
          <w:spacing w:val="-3"/>
          <w:sz w:val="24"/>
          <w:szCs w:val="24"/>
        </w:rPr>
        <w:t>dates</w:t>
      </w:r>
      <w:r w:rsidR="00C864BE">
        <w:rPr>
          <w:rFonts w:ascii="Arial" w:hAnsi="Arial" w:cs="Arial"/>
          <w:spacing w:val="-3"/>
          <w:sz w:val="24"/>
          <w:szCs w:val="24"/>
        </w:rPr>
        <w:t>.</w:t>
      </w:r>
    </w:p>
    <w:p w:rsidR="00FE0722" w:rsidRPr="005E4A93" w:rsidRDefault="00C864BE" w:rsidP="005E4A93">
      <w:pPr>
        <w:numPr>
          <w:ilvl w:val="1"/>
          <w:numId w:val="3"/>
        </w:numPr>
        <w:tabs>
          <w:tab w:val="left" w:pos="360"/>
        </w:tabs>
        <w:suppressAutoHyphens/>
        <w:rPr>
          <w:rFonts w:ascii="Arial" w:hAnsi="Arial" w:cs="Arial"/>
          <w:b/>
          <w:spacing w:val="-3"/>
          <w:sz w:val="24"/>
          <w:szCs w:val="24"/>
          <w:u w:val="single"/>
        </w:rPr>
      </w:pPr>
      <w:r>
        <w:rPr>
          <w:rFonts w:ascii="Arial" w:hAnsi="Arial" w:cs="Arial"/>
          <w:spacing w:val="-3"/>
          <w:sz w:val="24"/>
          <w:szCs w:val="24"/>
        </w:rPr>
        <w:t xml:space="preserve">If responses are not received by the requested date, send a second request to the approving authority. </w:t>
      </w:r>
    </w:p>
    <w:p w:rsidR="00C864BE" w:rsidRPr="00C864BE" w:rsidRDefault="00C864BE" w:rsidP="001D449A">
      <w:pPr>
        <w:numPr>
          <w:ilvl w:val="0"/>
          <w:numId w:val="3"/>
        </w:numPr>
        <w:tabs>
          <w:tab w:val="left" w:pos="360"/>
        </w:tabs>
        <w:suppressAutoHyphens/>
        <w:ind w:left="360"/>
        <w:rPr>
          <w:rFonts w:ascii="Arial" w:hAnsi="Arial" w:cs="Arial"/>
          <w:b/>
          <w:spacing w:val="-3"/>
          <w:sz w:val="24"/>
          <w:szCs w:val="24"/>
          <w:u w:val="single"/>
        </w:rPr>
      </w:pPr>
      <w:r>
        <w:rPr>
          <w:rFonts w:ascii="Arial" w:hAnsi="Arial" w:cs="Arial"/>
          <w:spacing w:val="-3"/>
          <w:sz w:val="24"/>
          <w:szCs w:val="24"/>
        </w:rPr>
        <w:t>When you receive requests to remove or add access from the approving authorities:</w:t>
      </w:r>
    </w:p>
    <w:p w:rsidR="0034237A" w:rsidRPr="00212624" w:rsidRDefault="00C864BE" w:rsidP="00C864BE">
      <w:pPr>
        <w:numPr>
          <w:ilvl w:val="1"/>
          <w:numId w:val="3"/>
        </w:numPr>
        <w:tabs>
          <w:tab w:val="left" w:pos="360"/>
        </w:tabs>
        <w:suppressAutoHyphens/>
        <w:rPr>
          <w:rFonts w:ascii="Arial" w:hAnsi="Arial" w:cs="Arial"/>
          <w:b/>
          <w:spacing w:val="-3"/>
          <w:sz w:val="24"/>
          <w:szCs w:val="24"/>
          <w:u w:val="single"/>
        </w:rPr>
      </w:pPr>
      <w:r>
        <w:rPr>
          <w:rFonts w:ascii="Arial" w:hAnsi="Arial" w:cs="Arial"/>
          <w:spacing w:val="-3"/>
          <w:sz w:val="24"/>
          <w:szCs w:val="24"/>
        </w:rPr>
        <w:t xml:space="preserve">Send updates to the ITG Help Desk </w:t>
      </w:r>
      <w:r w:rsidR="00684603" w:rsidRPr="00212624">
        <w:rPr>
          <w:rFonts w:ascii="Arial" w:hAnsi="Arial" w:cs="Arial"/>
          <w:spacing w:val="-3"/>
          <w:sz w:val="24"/>
          <w:szCs w:val="24"/>
        </w:rPr>
        <w:t xml:space="preserve"> </w:t>
      </w:r>
    </w:p>
    <w:p w:rsidR="005E4A93" w:rsidRPr="005E4A93" w:rsidRDefault="00C864BE" w:rsidP="001D449A">
      <w:pPr>
        <w:numPr>
          <w:ilvl w:val="1"/>
          <w:numId w:val="3"/>
        </w:numPr>
        <w:tabs>
          <w:tab w:val="left" w:pos="360"/>
        </w:tabs>
        <w:suppressAutoHyphens/>
        <w:rPr>
          <w:rFonts w:ascii="Arial" w:hAnsi="Arial" w:cs="Arial"/>
          <w:b/>
          <w:spacing w:val="-3"/>
          <w:sz w:val="24"/>
          <w:szCs w:val="24"/>
          <w:u w:val="single"/>
        </w:rPr>
      </w:pPr>
      <w:r>
        <w:rPr>
          <w:rFonts w:ascii="Arial" w:hAnsi="Arial" w:cs="Arial"/>
          <w:spacing w:val="-3"/>
          <w:sz w:val="24"/>
          <w:szCs w:val="24"/>
        </w:rPr>
        <w:t>When requesting confidential access to be removed, specify</w:t>
      </w:r>
      <w:r w:rsidR="005E4A93">
        <w:rPr>
          <w:rFonts w:ascii="Arial" w:hAnsi="Arial" w:cs="Arial"/>
          <w:spacing w:val="-3"/>
          <w:sz w:val="24"/>
          <w:szCs w:val="24"/>
        </w:rPr>
        <w:t>:</w:t>
      </w:r>
    </w:p>
    <w:p w:rsidR="005E4A93" w:rsidRPr="005E4A93" w:rsidRDefault="005E4A93" w:rsidP="005E4A93">
      <w:pPr>
        <w:numPr>
          <w:ilvl w:val="2"/>
          <w:numId w:val="3"/>
        </w:numPr>
        <w:tabs>
          <w:tab w:val="left" w:pos="360"/>
        </w:tabs>
        <w:suppressAutoHyphens/>
        <w:rPr>
          <w:rFonts w:ascii="Arial" w:hAnsi="Arial" w:cs="Arial"/>
          <w:b/>
          <w:spacing w:val="-3"/>
          <w:sz w:val="24"/>
          <w:szCs w:val="24"/>
          <w:u w:val="single"/>
        </w:rPr>
      </w:pPr>
      <w:r>
        <w:rPr>
          <w:rFonts w:ascii="Arial" w:hAnsi="Arial" w:cs="Arial"/>
          <w:spacing w:val="-3"/>
          <w:sz w:val="24"/>
          <w:szCs w:val="24"/>
        </w:rPr>
        <w:t>Delete the account</w:t>
      </w:r>
      <w:r w:rsidR="00C864BE">
        <w:rPr>
          <w:rFonts w:ascii="Arial" w:hAnsi="Arial" w:cs="Arial"/>
          <w:spacing w:val="-3"/>
          <w:sz w:val="24"/>
          <w:szCs w:val="24"/>
        </w:rPr>
        <w:t xml:space="preserve">, </w:t>
      </w:r>
      <w:r w:rsidR="00C864BE" w:rsidRPr="005E4A93">
        <w:rPr>
          <w:rFonts w:ascii="Arial" w:hAnsi="Arial" w:cs="Arial"/>
          <w:b/>
          <w:spacing w:val="-3"/>
          <w:sz w:val="24"/>
          <w:szCs w:val="24"/>
        </w:rPr>
        <w:t>or</w:t>
      </w:r>
      <w:r w:rsidR="00C864BE">
        <w:rPr>
          <w:rFonts w:ascii="Arial" w:hAnsi="Arial" w:cs="Arial"/>
          <w:spacing w:val="-3"/>
          <w:sz w:val="24"/>
          <w:szCs w:val="24"/>
        </w:rPr>
        <w:t xml:space="preserve"> </w:t>
      </w:r>
    </w:p>
    <w:p w:rsidR="0034237A" w:rsidRPr="00212624" w:rsidRDefault="005E4A93" w:rsidP="005E4A93">
      <w:pPr>
        <w:numPr>
          <w:ilvl w:val="2"/>
          <w:numId w:val="3"/>
        </w:numPr>
        <w:tabs>
          <w:tab w:val="left" w:pos="360"/>
        </w:tabs>
        <w:suppressAutoHyphens/>
        <w:rPr>
          <w:rFonts w:ascii="Arial" w:hAnsi="Arial" w:cs="Arial"/>
          <w:b/>
          <w:spacing w:val="-3"/>
          <w:sz w:val="24"/>
          <w:szCs w:val="24"/>
          <w:u w:val="single"/>
        </w:rPr>
      </w:pPr>
      <w:r>
        <w:rPr>
          <w:rFonts w:ascii="Arial" w:hAnsi="Arial" w:cs="Arial"/>
          <w:spacing w:val="-3"/>
          <w:sz w:val="24"/>
          <w:szCs w:val="24"/>
        </w:rPr>
        <w:t xml:space="preserve">Keep the </w:t>
      </w:r>
      <w:r w:rsidR="003130E9">
        <w:rPr>
          <w:rFonts w:ascii="Arial" w:hAnsi="Arial" w:cs="Arial"/>
          <w:spacing w:val="-3"/>
          <w:sz w:val="24"/>
          <w:szCs w:val="24"/>
        </w:rPr>
        <w:t xml:space="preserve">account but </w:t>
      </w:r>
      <w:r>
        <w:rPr>
          <w:rFonts w:ascii="Arial" w:hAnsi="Arial" w:cs="Arial"/>
          <w:spacing w:val="-3"/>
          <w:sz w:val="24"/>
          <w:szCs w:val="24"/>
        </w:rPr>
        <w:t>remove t</w:t>
      </w:r>
      <w:r w:rsidR="00C864BE">
        <w:rPr>
          <w:rFonts w:ascii="Arial" w:hAnsi="Arial" w:cs="Arial"/>
          <w:spacing w:val="-3"/>
          <w:sz w:val="24"/>
          <w:szCs w:val="24"/>
        </w:rPr>
        <w:t xml:space="preserve">he confidential </w:t>
      </w:r>
      <w:r w:rsidR="003130E9">
        <w:rPr>
          <w:rFonts w:ascii="Arial" w:hAnsi="Arial" w:cs="Arial"/>
          <w:spacing w:val="-3"/>
          <w:sz w:val="24"/>
          <w:szCs w:val="24"/>
        </w:rPr>
        <w:t>access</w:t>
      </w:r>
      <w:r w:rsidR="00C864BE">
        <w:rPr>
          <w:rFonts w:ascii="Arial" w:hAnsi="Arial" w:cs="Arial"/>
          <w:spacing w:val="-3"/>
          <w:sz w:val="24"/>
          <w:szCs w:val="24"/>
        </w:rPr>
        <w:t xml:space="preserve">. </w:t>
      </w:r>
    </w:p>
    <w:p w:rsidR="00C864BE" w:rsidRPr="00C864BE" w:rsidRDefault="00C864BE" w:rsidP="00C864BE">
      <w:pPr>
        <w:numPr>
          <w:ilvl w:val="1"/>
          <w:numId w:val="3"/>
        </w:numPr>
        <w:tabs>
          <w:tab w:val="left" w:pos="360"/>
        </w:tabs>
        <w:suppressAutoHyphens/>
        <w:rPr>
          <w:rFonts w:ascii="Arial" w:hAnsi="Arial" w:cs="Arial"/>
          <w:b/>
          <w:spacing w:val="-3"/>
          <w:sz w:val="24"/>
          <w:szCs w:val="24"/>
          <w:u w:val="single"/>
        </w:rPr>
      </w:pPr>
      <w:r>
        <w:rPr>
          <w:rFonts w:ascii="Arial" w:hAnsi="Arial" w:cs="Arial"/>
          <w:spacing w:val="-3"/>
          <w:sz w:val="24"/>
          <w:szCs w:val="24"/>
        </w:rPr>
        <w:t xml:space="preserve">Note the changes </w:t>
      </w:r>
      <w:r w:rsidR="003130E9">
        <w:rPr>
          <w:rFonts w:ascii="Arial" w:hAnsi="Arial" w:cs="Arial"/>
          <w:spacing w:val="-3"/>
          <w:sz w:val="24"/>
          <w:szCs w:val="24"/>
        </w:rPr>
        <w:t xml:space="preserve">on the draft audit worksheet </w:t>
      </w:r>
      <w:r w:rsidR="009F2A0D">
        <w:rPr>
          <w:rFonts w:ascii="Arial" w:hAnsi="Arial" w:cs="Arial"/>
          <w:spacing w:val="-3"/>
          <w:sz w:val="24"/>
          <w:szCs w:val="24"/>
        </w:rPr>
        <w:t>by lining through names or adding names on the individual sheets</w:t>
      </w:r>
      <w:r w:rsidR="0034237A" w:rsidRPr="00212624">
        <w:rPr>
          <w:rFonts w:ascii="Arial" w:hAnsi="Arial" w:cs="Arial"/>
          <w:spacing w:val="-3"/>
          <w:sz w:val="24"/>
          <w:szCs w:val="24"/>
        </w:rPr>
        <w:t xml:space="preserve">. </w:t>
      </w:r>
    </w:p>
    <w:p w:rsidR="005E4A93" w:rsidRPr="005E4A93" w:rsidRDefault="009F2A0D" w:rsidP="002379D3">
      <w:pPr>
        <w:numPr>
          <w:ilvl w:val="0"/>
          <w:numId w:val="3"/>
        </w:numPr>
        <w:tabs>
          <w:tab w:val="left" w:pos="360"/>
        </w:tabs>
        <w:suppressAutoHyphens/>
        <w:ind w:left="360"/>
        <w:rPr>
          <w:rFonts w:ascii="Arial" w:hAnsi="Arial" w:cs="Arial"/>
          <w:i/>
          <w:spacing w:val="-3"/>
          <w:sz w:val="24"/>
          <w:szCs w:val="24"/>
        </w:rPr>
      </w:pPr>
      <w:r>
        <w:rPr>
          <w:rFonts w:ascii="Arial" w:hAnsi="Arial" w:cs="Arial"/>
          <w:spacing w:val="-3"/>
          <w:sz w:val="24"/>
          <w:szCs w:val="24"/>
        </w:rPr>
        <w:t>If any app</w:t>
      </w:r>
      <w:r w:rsidR="005E4A93">
        <w:rPr>
          <w:rFonts w:ascii="Arial" w:hAnsi="Arial" w:cs="Arial"/>
          <w:spacing w:val="-3"/>
          <w:sz w:val="24"/>
          <w:szCs w:val="24"/>
        </w:rPr>
        <w:t>roving authorities have changed:</w:t>
      </w:r>
    </w:p>
    <w:p w:rsidR="009F2A0D" w:rsidRDefault="005E4A93" w:rsidP="005E4A93">
      <w:pPr>
        <w:numPr>
          <w:ilvl w:val="1"/>
          <w:numId w:val="3"/>
        </w:numPr>
        <w:tabs>
          <w:tab w:val="left" w:pos="360"/>
        </w:tabs>
        <w:suppressAutoHyphens/>
        <w:rPr>
          <w:rFonts w:ascii="Arial" w:hAnsi="Arial" w:cs="Arial"/>
          <w:i/>
          <w:spacing w:val="-3"/>
          <w:sz w:val="24"/>
          <w:szCs w:val="24"/>
        </w:rPr>
      </w:pPr>
      <w:r>
        <w:rPr>
          <w:rFonts w:ascii="Arial" w:hAnsi="Arial" w:cs="Arial"/>
          <w:spacing w:val="-3"/>
          <w:sz w:val="24"/>
          <w:szCs w:val="24"/>
        </w:rPr>
        <w:t>U</w:t>
      </w:r>
      <w:r w:rsidR="009F2A0D">
        <w:rPr>
          <w:rFonts w:ascii="Arial" w:hAnsi="Arial" w:cs="Arial"/>
          <w:spacing w:val="-3"/>
          <w:sz w:val="24"/>
          <w:szCs w:val="24"/>
        </w:rPr>
        <w:t xml:space="preserve">pdate the </w:t>
      </w:r>
      <w:r w:rsidR="009F2A0D" w:rsidRPr="00667048">
        <w:rPr>
          <w:rFonts w:ascii="Arial" w:hAnsi="Arial" w:cs="Arial"/>
          <w:b/>
          <w:spacing w:val="-3"/>
          <w:sz w:val="24"/>
          <w:szCs w:val="24"/>
        </w:rPr>
        <w:t>Agency Contact Informa</w:t>
      </w:r>
      <w:r w:rsidRPr="00667048">
        <w:rPr>
          <w:rFonts w:ascii="Arial" w:hAnsi="Arial" w:cs="Arial"/>
          <w:b/>
          <w:spacing w:val="-3"/>
          <w:sz w:val="24"/>
          <w:szCs w:val="24"/>
        </w:rPr>
        <w:t>tion Table – TABLE-EDMQC-1001</w:t>
      </w:r>
    </w:p>
    <w:p w:rsidR="005E4A93" w:rsidRPr="009F2A0D" w:rsidRDefault="005E4A93" w:rsidP="005E4A93">
      <w:pPr>
        <w:numPr>
          <w:ilvl w:val="1"/>
          <w:numId w:val="3"/>
        </w:numPr>
        <w:tabs>
          <w:tab w:val="left" w:pos="360"/>
        </w:tabs>
        <w:suppressAutoHyphens/>
        <w:rPr>
          <w:rFonts w:ascii="Arial" w:hAnsi="Arial" w:cs="Arial"/>
          <w:i/>
          <w:spacing w:val="-3"/>
          <w:sz w:val="24"/>
          <w:szCs w:val="24"/>
        </w:rPr>
      </w:pPr>
      <w:r>
        <w:rPr>
          <w:rFonts w:ascii="Arial" w:hAnsi="Arial" w:cs="Arial"/>
          <w:spacing w:val="-3"/>
          <w:sz w:val="24"/>
          <w:szCs w:val="24"/>
        </w:rPr>
        <w:t xml:space="preserve">Note the change on the </w:t>
      </w:r>
      <w:r w:rsidRPr="005E4A93">
        <w:rPr>
          <w:rFonts w:ascii="Arial" w:hAnsi="Arial" w:cs="Arial"/>
          <w:b/>
          <w:spacing w:val="-3"/>
          <w:sz w:val="24"/>
          <w:szCs w:val="24"/>
        </w:rPr>
        <w:t>Adult Audit Tracking Table</w:t>
      </w:r>
      <w:r>
        <w:rPr>
          <w:rFonts w:ascii="Arial" w:hAnsi="Arial" w:cs="Arial"/>
          <w:spacing w:val="-3"/>
          <w:sz w:val="24"/>
          <w:szCs w:val="24"/>
        </w:rPr>
        <w:t>.</w:t>
      </w:r>
    </w:p>
    <w:p w:rsidR="009F2A0D" w:rsidRDefault="009F2A0D" w:rsidP="002379D3">
      <w:pPr>
        <w:numPr>
          <w:ilvl w:val="0"/>
          <w:numId w:val="3"/>
        </w:numPr>
        <w:tabs>
          <w:tab w:val="left" w:pos="360"/>
        </w:tabs>
        <w:suppressAutoHyphens/>
        <w:ind w:left="360"/>
        <w:rPr>
          <w:rFonts w:ascii="Arial" w:hAnsi="Arial" w:cs="Arial"/>
          <w:spacing w:val="-3"/>
          <w:sz w:val="24"/>
          <w:szCs w:val="24"/>
        </w:rPr>
      </w:pPr>
      <w:r>
        <w:rPr>
          <w:rFonts w:ascii="Arial" w:hAnsi="Arial" w:cs="Arial"/>
          <w:spacing w:val="-3"/>
          <w:sz w:val="24"/>
          <w:szCs w:val="24"/>
        </w:rPr>
        <w:t xml:space="preserve">Save all responses from the approving authorities to the </w:t>
      </w:r>
      <w:r w:rsidRPr="005E4A93">
        <w:rPr>
          <w:rFonts w:ascii="Arial" w:hAnsi="Arial" w:cs="Arial"/>
          <w:b/>
          <w:spacing w:val="-3"/>
          <w:sz w:val="24"/>
          <w:szCs w:val="24"/>
        </w:rPr>
        <w:t>Audit Email Responses</w:t>
      </w:r>
      <w:r>
        <w:rPr>
          <w:rFonts w:ascii="Arial" w:hAnsi="Arial" w:cs="Arial"/>
          <w:spacing w:val="-3"/>
          <w:sz w:val="24"/>
          <w:szCs w:val="24"/>
        </w:rPr>
        <w:t xml:space="preserve"> folder for the month and year of the audit, located at </w:t>
      </w:r>
      <w:r w:rsidRPr="005E4A93">
        <w:rPr>
          <w:rFonts w:ascii="Arial" w:hAnsi="Arial" w:cs="Arial"/>
          <w:b/>
          <w:spacing w:val="-3"/>
          <w:sz w:val="24"/>
          <w:szCs w:val="24"/>
        </w:rPr>
        <w:t>S:\Non-Public Documen</w:t>
      </w:r>
      <w:r w:rsidR="00236F91" w:rsidRPr="005E4A93">
        <w:rPr>
          <w:rFonts w:ascii="Arial" w:hAnsi="Arial" w:cs="Arial"/>
          <w:b/>
          <w:spacing w:val="-3"/>
          <w:sz w:val="24"/>
          <w:szCs w:val="24"/>
        </w:rPr>
        <w:t>t Accounts\OnBase Audit\Adult</w:t>
      </w:r>
      <w:r w:rsidRPr="005E4A93">
        <w:rPr>
          <w:rFonts w:ascii="Arial" w:hAnsi="Arial" w:cs="Arial"/>
          <w:b/>
          <w:spacing w:val="-3"/>
          <w:sz w:val="24"/>
          <w:szCs w:val="24"/>
        </w:rPr>
        <w:t xml:space="preserve"> Audits\</w:t>
      </w:r>
      <w:r w:rsidR="00200491" w:rsidRPr="005E4A93">
        <w:rPr>
          <w:rFonts w:ascii="Arial" w:hAnsi="Arial" w:cs="Arial"/>
          <w:b/>
          <w:spacing w:val="-3"/>
          <w:sz w:val="24"/>
          <w:szCs w:val="24"/>
        </w:rPr>
        <w:t>Adult – Month Year\</w:t>
      </w:r>
      <w:r w:rsidRPr="005E4A93">
        <w:rPr>
          <w:rFonts w:ascii="Arial" w:hAnsi="Arial" w:cs="Arial"/>
          <w:b/>
          <w:spacing w:val="-3"/>
          <w:sz w:val="24"/>
          <w:szCs w:val="24"/>
        </w:rPr>
        <w:t>Audit Email Responses</w:t>
      </w:r>
      <w:r w:rsidRPr="009F2A0D">
        <w:rPr>
          <w:rFonts w:ascii="Arial" w:hAnsi="Arial" w:cs="Arial"/>
          <w:i/>
          <w:spacing w:val="-3"/>
          <w:sz w:val="24"/>
          <w:szCs w:val="24"/>
        </w:rPr>
        <w:t>.</w:t>
      </w:r>
    </w:p>
    <w:p w:rsidR="002839B5" w:rsidRPr="005E4A93" w:rsidRDefault="002839B5" w:rsidP="002379D3">
      <w:pPr>
        <w:numPr>
          <w:ilvl w:val="0"/>
          <w:numId w:val="3"/>
        </w:numPr>
        <w:tabs>
          <w:tab w:val="left" w:pos="360"/>
        </w:tabs>
        <w:suppressAutoHyphens/>
        <w:ind w:left="360"/>
        <w:rPr>
          <w:rFonts w:ascii="Arial" w:hAnsi="Arial" w:cs="Arial"/>
          <w:b/>
          <w:spacing w:val="-3"/>
          <w:sz w:val="24"/>
          <w:szCs w:val="24"/>
        </w:rPr>
      </w:pPr>
      <w:r w:rsidRPr="00212624">
        <w:rPr>
          <w:rFonts w:ascii="Arial" w:hAnsi="Arial" w:cs="Arial"/>
          <w:spacing w:val="-3"/>
          <w:sz w:val="24"/>
          <w:szCs w:val="24"/>
        </w:rPr>
        <w:t xml:space="preserve">Once </w:t>
      </w:r>
      <w:r w:rsidR="00813F51" w:rsidRPr="00212624">
        <w:rPr>
          <w:rFonts w:ascii="Arial" w:hAnsi="Arial" w:cs="Arial"/>
          <w:spacing w:val="-3"/>
          <w:sz w:val="24"/>
          <w:szCs w:val="24"/>
        </w:rPr>
        <w:t xml:space="preserve">all </w:t>
      </w:r>
      <w:r w:rsidRPr="00212624">
        <w:rPr>
          <w:rFonts w:ascii="Arial" w:hAnsi="Arial" w:cs="Arial"/>
          <w:spacing w:val="-3"/>
          <w:sz w:val="24"/>
          <w:szCs w:val="24"/>
        </w:rPr>
        <w:t xml:space="preserve">changes have been made, </w:t>
      </w:r>
      <w:r w:rsidR="003F147C" w:rsidRPr="00212624">
        <w:rPr>
          <w:rFonts w:ascii="Arial" w:hAnsi="Arial" w:cs="Arial"/>
          <w:spacing w:val="-3"/>
          <w:sz w:val="24"/>
          <w:szCs w:val="24"/>
        </w:rPr>
        <w:t xml:space="preserve">save the </w:t>
      </w:r>
      <w:r w:rsidR="00FC06DE" w:rsidRPr="00212624">
        <w:rPr>
          <w:rFonts w:ascii="Arial" w:hAnsi="Arial" w:cs="Arial"/>
          <w:spacing w:val="-3"/>
          <w:sz w:val="24"/>
          <w:szCs w:val="24"/>
        </w:rPr>
        <w:t xml:space="preserve">updated </w:t>
      </w:r>
      <w:r w:rsidR="00D44660" w:rsidRPr="005E4A93">
        <w:rPr>
          <w:rFonts w:ascii="Arial" w:hAnsi="Arial" w:cs="Arial"/>
          <w:b/>
          <w:spacing w:val="-3"/>
          <w:sz w:val="24"/>
          <w:szCs w:val="24"/>
        </w:rPr>
        <w:t>Adult Court – Access</w:t>
      </w:r>
      <w:r w:rsidR="00D44660" w:rsidRPr="00A31AA1">
        <w:rPr>
          <w:rFonts w:ascii="Arial" w:hAnsi="Arial" w:cs="Arial"/>
          <w:i/>
          <w:spacing w:val="-3"/>
          <w:sz w:val="24"/>
          <w:szCs w:val="24"/>
        </w:rPr>
        <w:t xml:space="preserve"> </w:t>
      </w:r>
      <w:r w:rsidR="00FC06DE" w:rsidRPr="00212624">
        <w:rPr>
          <w:rFonts w:ascii="Arial" w:hAnsi="Arial" w:cs="Arial"/>
          <w:spacing w:val="-3"/>
          <w:sz w:val="24"/>
          <w:szCs w:val="24"/>
        </w:rPr>
        <w:t xml:space="preserve">Excel </w:t>
      </w:r>
      <w:r w:rsidR="003F147C" w:rsidRPr="00212624">
        <w:rPr>
          <w:rFonts w:ascii="Arial" w:hAnsi="Arial" w:cs="Arial"/>
          <w:spacing w:val="-3"/>
          <w:sz w:val="24"/>
          <w:szCs w:val="24"/>
        </w:rPr>
        <w:t>report</w:t>
      </w:r>
      <w:r w:rsidR="00A31AA1">
        <w:rPr>
          <w:rFonts w:ascii="Arial" w:hAnsi="Arial" w:cs="Arial"/>
          <w:spacing w:val="-3"/>
          <w:sz w:val="24"/>
          <w:szCs w:val="24"/>
        </w:rPr>
        <w:t xml:space="preserve">s for </w:t>
      </w:r>
      <w:r w:rsidR="005E4A93">
        <w:rPr>
          <w:rFonts w:ascii="Arial" w:hAnsi="Arial" w:cs="Arial"/>
          <w:spacing w:val="-3"/>
          <w:sz w:val="24"/>
          <w:szCs w:val="24"/>
        </w:rPr>
        <w:t xml:space="preserve">both the </w:t>
      </w:r>
      <w:r w:rsidR="00A31AA1">
        <w:rPr>
          <w:rFonts w:ascii="Arial" w:hAnsi="Arial" w:cs="Arial"/>
          <w:spacing w:val="-3"/>
          <w:sz w:val="24"/>
          <w:szCs w:val="24"/>
        </w:rPr>
        <w:t xml:space="preserve">Clerk and </w:t>
      </w:r>
      <w:r w:rsidR="005E4A93">
        <w:rPr>
          <w:rFonts w:ascii="Arial" w:hAnsi="Arial" w:cs="Arial"/>
          <w:spacing w:val="-3"/>
          <w:sz w:val="24"/>
          <w:szCs w:val="24"/>
        </w:rPr>
        <w:t xml:space="preserve">the </w:t>
      </w:r>
      <w:r w:rsidR="00A31AA1">
        <w:rPr>
          <w:rFonts w:ascii="Arial" w:hAnsi="Arial" w:cs="Arial"/>
          <w:spacing w:val="-3"/>
          <w:sz w:val="24"/>
          <w:szCs w:val="24"/>
        </w:rPr>
        <w:t xml:space="preserve">Court </w:t>
      </w:r>
      <w:r w:rsidR="003F147C" w:rsidRPr="00212624">
        <w:rPr>
          <w:rFonts w:ascii="Arial" w:hAnsi="Arial" w:cs="Arial"/>
          <w:spacing w:val="-3"/>
          <w:sz w:val="24"/>
          <w:szCs w:val="24"/>
        </w:rPr>
        <w:t>to</w:t>
      </w:r>
      <w:r w:rsidR="00A40106" w:rsidRPr="00212624">
        <w:rPr>
          <w:rFonts w:ascii="Arial" w:hAnsi="Arial" w:cs="Arial"/>
          <w:spacing w:val="-3"/>
          <w:sz w:val="24"/>
          <w:szCs w:val="24"/>
        </w:rPr>
        <w:t xml:space="preserve"> the secured folder at</w:t>
      </w:r>
      <w:r w:rsidR="003F147C" w:rsidRPr="00212624">
        <w:rPr>
          <w:rFonts w:ascii="Arial" w:hAnsi="Arial" w:cs="Arial"/>
          <w:spacing w:val="-3"/>
          <w:sz w:val="24"/>
          <w:szCs w:val="24"/>
        </w:rPr>
        <w:t xml:space="preserve"> </w:t>
      </w:r>
      <w:r w:rsidR="003F147C" w:rsidRPr="005E4A93">
        <w:rPr>
          <w:rFonts w:ascii="Arial" w:hAnsi="Arial" w:cs="Arial"/>
          <w:b/>
          <w:spacing w:val="-3"/>
          <w:sz w:val="24"/>
          <w:szCs w:val="24"/>
        </w:rPr>
        <w:t>S:\Non-Public Document Accounts\Adult Court – Access.</w:t>
      </w:r>
      <w:r w:rsidR="00AE437B" w:rsidRPr="005E4A93">
        <w:rPr>
          <w:rFonts w:ascii="Arial" w:hAnsi="Arial" w:cs="Arial"/>
          <w:b/>
          <w:spacing w:val="-3"/>
          <w:sz w:val="24"/>
          <w:szCs w:val="24"/>
        </w:rPr>
        <w:t xml:space="preserve"> </w:t>
      </w:r>
    </w:p>
    <w:p w:rsidR="00624116" w:rsidRPr="00212624" w:rsidRDefault="00624116" w:rsidP="001D449A">
      <w:pPr>
        <w:numPr>
          <w:ilvl w:val="0"/>
          <w:numId w:val="3"/>
        </w:numPr>
        <w:tabs>
          <w:tab w:val="left" w:pos="360"/>
        </w:tabs>
        <w:suppressAutoHyphens/>
        <w:ind w:left="360"/>
        <w:rPr>
          <w:rFonts w:ascii="Arial" w:hAnsi="Arial" w:cs="Arial"/>
          <w:spacing w:val="-3"/>
          <w:sz w:val="24"/>
          <w:szCs w:val="24"/>
        </w:rPr>
      </w:pPr>
      <w:r w:rsidRPr="00212624">
        <w:rPr>
          <w:rFonts w:ascii="Arial" w:hAnsi="Arial" w:cs="Arial"/>
          <w:spacing w:val="-3"/>
          <w:sz w:val="24"/>
          <w:szCs w:val="24"/>
        </w:rPr>
        <w:t xml:space="preserve">Forward the Clerk and Court </w:t>
      </w:r>
      <w:r w:rsidR="003F147C" w:rsidRPr="00212624">
        <w:rPr>
          <w:rFonts w:ascii="Arial" w:hAnsi="Arial" w:cs="Arial"/>
          <w:spacing w:val="-3"/>
          <w:sz w:val="24"/>
          <w:szCs w:val="24"/>
        </w:rPr>
        <w:t xml:space="preserve">final audits </w:t>
      </w:r>
      <w:r w:rsidRPr="00212624">
        <w:rPr>
          <w:rFonts w:ascii="Arial" w:hAnsi="Arial" w:cs="Arial"/>
          <w:spacing w:val="-3"/>
          <w:sz w:val="24"/>
          <w:szCs w:val="24"/>
        </w:rPr>
        <w:t xml:space="preserve">to D&amp;C </w:t>
      </w:r>
      <w:r w:rsidR="003F147C" w:rsidRPr="00212624">
        <w:rPr>
          <w:rFonts w:ascii="Arial" w:hAnsi="Arial" w:cs="Arial"/>
          <w:spacing w:val="-3"/>
          <w:sz w:val="24"/>
          <w:szCs w:val="24"/>
        </w:rPr>
        <w:t xml:space="preserve">as follows: </w:t>
      </w:r>
      <w:r w:rsidRPr="00212624">
        <w:rPr>
          <w:rFonts w:ascii="Arial" w:hAnsi="Arial" w:cs="Arial"/>
          <w:spacing w:val="-3"/>
          <w:sz w:val="24"/>
          <w:szCs w:val="24"/>
        </w:rPr>
        <w:t xml:space="preserve"> </w:t>
      </w:r>
    </w:p>
    <w:p w:rsidR="00624116" w:rsidRPr="00212624" w:rsidRDefault="00624116" w:rsidP="001D449A">
      <w:pPr>
        <w:numPr>
          <w:ilvl w:val="1"/>
          <w:numId w:val="3"/>
        </w:numPr>
        <w:tabs>
          <w:tab w:val="left" w:pos="360"/>
        </w:tabs>
        <w:suppressAutoHyphens/>
        <w:rPr>
          <w:rFonts w:ascii="Arial" w:hAnsi="Arial" w:cs="Arial"/>
          <w:spacing w:val="-3"/>
          <w:sz w:val="24"/>
          <w:szCs w:val="24"/>
        </w:rPr>
      </w:pPr>
      <w:r w:rsidRPr="00212624">
        <w:rPr>
          <w:rFonts w:ascii="Arial" w:hAnsi="Arial" w:cs="Arial"/>
          <w:spacing w:val="-3"/>
          <w:sz w:val="24"/>
          <w:szCs w:val="24"/>
        </w:rPr>
        <w:t>Files Confidential – CSC – COSCX</w:t>
      </w:r>
    </w:p>
    <w:p w:rsidR="00624116" w:rsidRPr="00212624" w:rsidRDefault="00624116" w:rsidP="001D449A">
      <w:pPr>
        <w:numPr>
          <w:ilvl w:val="1"/>
          <w:numId w:val="3"/>
        </w:numPr>
        <w:tabs>
          <w:tab w:val="left" w:pos="360"/>
        </w:tabs>
        <w:suppressAutoHyphens/>
        <w:rPr>
          <w:rFonts w:ascii="Arial" w:hAnsi="Arial" w:cs="Arial"/>
          <w:spacing w:val="-3"/>
          <w:sz w:val="24"/>
          <w:szCs w:val="24"/>
        </w:rPr>
      </w:pPr>
      <w:r w:rsidRPr="00212624">
        <w:rPr>
          <w:rFonts w:ascii="Arial" w:hAnsi="Arial" w:cs="Arial"/>
          <w:spacing w:val="-3"/>
          <w:sz w:val="24"/>
          <w:szCs w:val="24"/>
        </w:rPr>
        <w:t>D&amp;C Public Records Supervisor</w:t>
      </w:r>
    </w:p>
    <w:p w:rsidR="00624116" w:rsidRDefault="00624116" w:rsidP="001D449A">
      <w:pPr>
        <w:numPr>
          <w:ilvl w:val="1"/>
          <w:numId w:val="3"/>
        </w:numPr>
        <w:tabs>
          <w:tab w:val="left" w:pos="360"/>
        </w:tabs>
        <w:suppressAutoHyphens/>
        <w:rPr>
          <w:rFonts w:ascii="Arial" w:hAnsi="Arial" w:cs="Arial"/>
          <w:spacing w:val="-3"/>
          <w:sz w:val="24"/>
          <w:szCs w:val="24"/>
        </w:rPr>
      </w:pPr>
      <w:r>
        <w:rPr>
          <w:rFonts w:ascii="Arial" w:hAnsi="Arial" w:cs="Arial"/>
          <w:spacing w:val="-3"/>
          <w:sz w:val="24"/>
          <w:szCs w:val="24"/>
        </w:rPr>
        <w:t>D&amp;C Public Records Manager</w:t>
      </w:r>
    </w:p>
    <w:p w:rsidR="00624116" w:rsidRDefault="00624116" w:rsidP="001D449A">
      <w:pPr>
        <w:numPr>
          <w:ilvl w:val="0"/>
          <w:numId w:val="3"/>
        </w:numPr>
        <w:tabs>
          <w:tab w:val="left" w:pos="360"/>
        </w:tabs>
        <w:suppressAutoHyphens/>
        <w:ind w:left="360"/>
        <w:rPr>
          <w:rFonts w:ascii="Arial" w:hAnsi="Arial" w:cs="Arial"/>
          <w:spacing w:val="-3"/>
          <w:sz w:val="24"/>
          <w:szCs w:val="24"/>
        </w:rPr>
      </w:pPr>
      <w:r>
        <w:rPr>
          <w:rFonts w:ascii="Arial" w:hAnsi="Arial" w:cs="Arial"/>
          <w:spacing w:val="-3"/>
          <w:sz w:val="24"/>
          <w:szCs w:val="24"/>
        </w:rPr>
        <w:t xml:space="preserve">Send an email </w:t>
      </w:r>
      <w:r w:rsidR="00D44660">
        <w:rPr>
          <w:rFonts w:ascii="Arial" w:hAnsi="Arial" w:cs="Arial"/>
          <w:spacing w:val="-3"/>
          <w:sz w:val="24"/>
          <w:szCs w:val="24"/>
        </w:rPr>
        <w:t>message</w:t>
      </w:r>
      <w:r w:rsidR="00FC06DE">
        <w:rPr>
          <w:rFonts w:ascii="Arial" w:hAnsi="Arial" w:cs="Arial"/>
          <w:spacing w:val="-3"/>
          <w:sz w:val="24"/>
          <w:szCs w:val="24"/>
        </w:rPr>
        <w:t xml:space="preserve"> </w:t>
      </w:r>
      <w:r>
        <w:rPr>
          <w:rFonts w:ascii="Arial" w:hAnsi="Arial" w:cs="Arial"/>
          <w:spacing w:val="-3"/>
          <w:sz w:val="24"/>
          <w:szCs w:val="24"/>
        </w:rPr>
        <w:t xml:space="preserve">to the </w:t>
      </w:r>
      <w:r w:rsidR="002379D3">
        <w:rPr>
          <w:rFonts w:ascii="Arial" w:hAnsi="Arial" w:cs="Arial"/>
          <w:spacing w:val="-3"/>
          <w:sz w:val="24"/>
          <w:szCs w:val="24"/>
        </w:rPr>
        <w:t>Innovation Delivery</w:t>
      </w:r>
      <w:r w:rsidR="00684603">
        <w:rPr>
          <w:rFonts w:ascii="Arial" w:hAnsi="Arial" w:cs="Arial"/>
          <w:spacing w:val="-3"/>
          <w:sz w:val="24"/>
          <w:szCs w:val="24"/>
        </w:rPr>
        <w:t xml:space="preserve"> Manager</w:t>
      </w:r>
      <w:r>
        <w:rPr>
          <w:rFonts w:ascii="Arial" w:hAnsi="Arial" w:cs="Arial"/>
          <w:spacing w:val="-3"/>
          <w:sz w:val="24"/>
          <w:szCs w:val="24"/>
        </w:rPr>
        <w:t xml:space="preserve"> with the following </w:t>
      </w:r>
      <w:r>
        <w:rPr>
          <w:rFonts w:ascii="Arial" w:hAnsi="Arial" w:cs="Arial"/>
          <w:spacing w:val="-3"/>
          <w:sz w:val="24"/>
          <w:szCs w:val="24"/>
        </w:rPr>
        <w:lastRenderedPageBreak/>
        <w:t>information:</w:t>
      </w:r>
    </w:p>
    <w:p w:rsidR="00624116" w:rsidRDefault="00624116" w:rsidP="001D449A">
      <w:pPr>
        <w:numPr>
          <w:ilvl w:val="1"/>
          <w:numId w:val="3"/>
        </w:numPr>
        <w:tabs>
          <w:tab w:val="left" w:pos="360"/>
        </w:tabs>
        <w:suppressAutoHyphens/>
        <w:rPr>
          <w:rFonts w:ascii="Arial" w:hAnsi="Arial" w:cs="Arial"/>
          <w:spacing w:val="-3"/>
          <w:sz w:val="24"/>
          <w:szCs w:val="24"/>
        </w:rPr>
      </w:pPr>
      <w:r>
        <w:rPr>
          <w:rFonts w:ascii="Arial" w:hAnsi="Arial" w:cs="Arial"/>
          <w:spacing w:val="-3"/>
          <w:sz w:val="24"/>
          <w:szCs w:val="24"/>
        </w:rPr>
        <w:t xml:space="preserve">Confirmation that the </w:t>
      </w:r>
      <w:r w:rsidR="00AC1A22">
        <w:rPr>
          <w:rFonts w:ascii="Arial" w:hAnsi="Arial" w:cs="Arial"/>
          <w:spacing w:val="-3"/>
          <w:sz w:val="24"/>
          <w:szCs w:val="24"/>
        </w:rPr>
        <w:t xml:space="preserve">Adult </w:t>
      </w:r>
      <w:r>
        <w:rPr>
          <w:rFonts w:ascii="Arial" w:hAnsi="Arial" w:cs="Arial"/>
          <w:spacing w:val="-3"/>
          <w:sz w:val="24"/>
          <w:szCs w:val="24"/>
        </w:rPr>
        <w:t xml:space="preserve">audit </w:t>
      </w:r>
      <w:r w:rsidR="00AC1A22">
        <w:rPr>
          <w:rFonts w:ascii="Arial" w:hAnsi="Arial" w:cs="Arial"/>
          <w:spacing w:val="-3"/>
          <w:sz w:val="24"/>
          <w:szCs w:val="24"/>
        </w:rPr>
        <w:t xml:space="preserve">for (month and year) </w:t>
      </w:r>
      <w:r>
        <w:rPr>
          <w:rFonts w:ascii="Arial" w:hAnsi="Arial" w:cs="Arial"/>
          <w:spacing w:val="-3"/>
          <w:sz w:val="24"/>
          <w:szCs w:val="24"/>
        </w:rPr>
        <w:t>has been completed</w:t>
      </w:r>
      <w:r w:rsidR="00AC1A22">
        <w:rPr>
          <w:rFonts w:ascii="Arial" w:hAnsi="Arial" w:cs="Arial"/>
          <w:spacing w:val="-3"/>
          <w:sz w:val="24"/>
          <w:szCs w:val="24"/>
        </w:rPr>
        <w:t xml:space="preserve"> </w:t>
      </w:r>
    </w:p>
    <w:p w:rsidR="00624116" w:rsidRDefault="00624116" w:rsidP="001D449A">
      <w:pPr>
        <w:numPr>
          <w:ilvl w:val="1"/>
          <w:numId w:val="3"/>
        </w:numPr>
        <w:tabs>
          <w:tab w:val="left" w:pos="360"/>
        </w:tabs>
        <w:suppressAutoHyphens/>
        <w:rPr>
          <w:rFonts w:ascii="Arial" w:hAnsi="Arial" w:cs="Arial"/>
          <w:spacing w:val="-3"/>
          <w:sz w:val="24"/>
          <w:szCs w:val="24"/>
        </w:rPr>
      </w:pPr>
      <w:r>
        <w:rPr>
          <w:rFonts w:ascii="Arial" w:hAnsi="Arial" w:cs="Arial"/>
          <w:spacing w:val="-3"/>
          <w:sz w:val="24"/>
          <w:szCs w:val="24"/>
        </w:rPr>
        <w:t>Date audit was completed</w:t>
      </w:r>
    </w:p>
    <w:p w:rsidR="00624116" w:rsidRDefault="00624116" w:rsidP="001D449A">
      <w:pPr>
        <w:numPr>
          <w:ilvl w:val="1"/>
          <w:numId w:val="3"/>
        </w:numPr>
        <w:tabs>
          <w:tab w:val="left" w:pos="360"/>
        </w:tabs>
        <w:suppressAutoHyphens/>
        <w:rPr>
          <w:rFonts w:ascii="Arial" w:hAnsi="Arial" w:cs="Arial"/>
          <w:spacing w:val="-3"/>
          <w:sz w:val="24"/>
          <w:szCs w:val="24"/>
        </w:rPr>
      </w:pPr>
      <w:r>
        <w:rPr>
          <w:rFonts w:ascii="Arial" w:hAnsi="Arial" w:cs="Arial"/>
          <w:spacing w:val="-3"/>
          <w:sz w:val="24"/>
          <w:szCs w:val="24"/>
        </w:rPr>
        <w:t>User groups that were audited</w:t>
      </w:r>
    </w:p>
    <w:p w:rsidR="00AC1A22" w:rsidRDefault="00523274" w:rsidP="001D449A">
      <w:pPr>
        <w:numPr>
          <w:ilvl w:val="1"/>
          <w:numId w:val="3"/>
        </w:numPr>
        <w:tabs>
          <w:tab w:val="left" w:pos="360"/>
        </w:tabs>
        <w:suppressAutoHyphens/>
        <w:rPr>
          <w:rFonts w:ascii="Arial" w:hAnsi="Arial" w:cs="Arial"/>
          <w:spacing w:val="-3"/>
          <w:sz w:val="24"/>
          <w:szCs w:val="24"/>
        </w:rPr>
      </w:pPr>
      <w:r>
        <w:rPr>
          <w:rFonts w:ascii="Arial" w:hAnsi="Arial" w:cs="Arial"/>
          <w:spacing w:val="-3"/>
          <w:sz w:val="24"/>
          <w:szCs w:val="24"/>
        </w:rPr>
        <w:t xml:space="preserve">Any inconsistent or notable </w:t>
      </w:r>
      <w:r w:rsidR="00AC1A22">
        <w:rPr>
          <w:rFonts w:ascii="Arial" w:hAnsi="Arial" w:cs="Arial"/>
          <w:spacing w:val="-3"/>
          <w:sz w:val="24"/>
          <w:szCs w:val="24"/>
        </w:rPr>
        <w:t>information</w:t>
      </w:r>
    </w:p>
    <w:p w:rsidR="00464713" w:rsidRPr="0056684B" w:rsidRDefault="00464713" w:rsidP="00B06348">
      <w:pPr>
        <w:tabs>
          <w:tab w:val="left" w:pos="0"/>
        </w:tabs>
        <w:suppressAutoHyphens/>
        <w:rPr>
          <w:rFonts w:ascii="Arial" w:hAnsi="Arial" w:cs="Arial"/>
          <w:b/>
          <w:bCs/>
          <w:color w:val="FF0000"/>
          <w:spacing w:val="-2"/>
          <w:sz w:val="24"/>
          <w:szCs w:val="24"/>
          <w:u w:val="single"/>
        </w:rPr>
      </w:pPr>
    </w:p>
    <w:p w:rsidR="00C15F9B" w:rsidRPr="00A3124B" w:rsidRDefault="00C15F9B" w:rsidP="00C15F9B">
      <w:pPr>
        <w:tabs>
          <w:tab w:val="left" w:pos="0"/>
        </w:tabs>
        <w:suppressAutoHyphens/>
        <w:jc w:val="both"/>
        <w:rPr>
          <w:rFonts w:ascii="Arial" w:hAnsi="Arial" w:cs="Arial"/>
          <w:b/>
          <w:bCs/>
          <w:spacing w:val="-2"/>
          <w:sz w:val="24"/>
          <w:szCs w:val="24"/>
          <w:u w:val="single"/>
        </w:rPr>
      </w:pPr>
      <w:r w:rsidRPr="00A3124B">
        <w:rPr>
          <w:rFonts w:ascii="Arial" w:hAnsi="Arial" w:cs="Arial"/>
          <w:b/>
          <w:bCs/>
          <w:spacing w:val="-2"/>
          <w:sz w:val="24"/>
          <w:szCs w:val="24"/>
          <w:u w:val="single"/>
        </w:rPr>
        <w:t>POLICIES / RELATED DOCUMENTS:</w:t>
      </w:r>
    </w:p>
    <w:p w:rsidR="00C15F9B" w:rsidRPr="009A6026" w:rsidRDefault="00C15F9B" w:rsidP="00C15F9B">
      <w:pPr>
        <w:tabs>
          <w:tab w:val="left" w:pos="0"/>
        </w:tabs>
        <w:suppressAutoHyphens/>
        <w:jc w:val="both"/>
        <w:rPr>
          <w:rFonts w:ascii="Arial" w:hAnsi="Arial" w:cs="Arial"/>
          <w:b/>
          <w:spacing w:val="-4"/>
          <w:sz w:val="24"/>
          <w:szCs w:val="24"/>
          <w:u w:val="single"/>
          <w14:shadow w14:blurRad="50800" w14:dist="38100" w14:dir="2700000" w14:sx="100000" w14:sy="100000" w14:kx="0" w14:ky="0" w14:algn="tl">
            <w14:srgbClr w14:val="000000">
              <w14:alpha w14:val="60000"/>
            </w14:srgbClr>
          </w14:shadow>
        </w:rPr>
      </w:pPr>
    </w:p>
    <w:p w:rsidR="00E9231E" w:rsidRPr="00E9231E" w:rsidRDefault="00A9301A" w:rsidP="001D449A">
      <w:pPr>
        <w:numPr>
          <w:ilvl w:val="0"/>
          <w:numId w:val="1"/>
        </w:numPr>
        <w:tabs>
          <w:tab w:val="left" w:pos="0"/>
        </w:tabs>
        <w:suppressAutoHyphens/>
        <w:jc w:val="both"/>
        <w:rPr>
          <w:rFonts w:ascii="Arial" w:hAnsi="Arial" w:cs="Arial"/>
          <w:spacing w:val="-2"/>
          <w:sz w:val="24"/>
          <w:szCs w:val="24"/>
        </w:rPr>
      </w:pPr>
      <w:hyperlink r:id="rId9" w:history="1">
        <w:r w:rsidR="00E9231E" w:rsidRPr="00E9231E">
          <w:rPr>
            <w:rStyle w:val="Hyperlink"/>
            <w:rFonts w:ascii="Arial" w:hAnsi="Arial" w:cs="Arial"/>
            <w:spacing w:val="-2"/>
            <w:sz w:val="24"/>
            <w:szCs w:val="24"/>
          </w:rPr>
          <w:t>PRO-SPA-1004:</w:t>
        </w:r>
      </w:hyperlink>
      <w:r w:rsidR="00E9231E">
        <w:rPr>
          <w:rFonts w:ascii="Arial" w:hAnsi="Arial" w:cs="Arial"/>
          <w:spacing w:val="-2"/>
          <w:sz w:val="24"/>
          <w:szCs w:val="24"/>
        </w:rPr>
        <w:t xml:space="preserve"> </w:t>
      </w:r>
      <w:r w:rsidR="00E9231E" w:rsidRPr="00E9231E">
        <w:rPr>
          <w:rFonts w:ascii="Arial" w:hAnsi="Arial" w:cs="Arial"/>
          <w:i/>
          <w:spacing w:val="-2"/>
          <w:sz w:val="24"/>
          <w:szCs w:val="24"/>
        </w:rPr>
        <w:t>Removing Access to Adult Court Non-Public Documents in OnBase.</w:t>
      </w:r>
    </w:p>
    <w:p w:rsidR="00660B2F" w:rsidRPr="00FE0722" w:rsidRDefault="00A9301A" w:rsidP="001D449A">
      <w:pPr>
        <w:numPr>
          <w:ilvl w:val="0"/>
          <w:numId w:val="1"/>
        </w:numPr>
        <w:tabs>
          <w:tab w:val="left" w:pos="0"/>
        </w:tabs>
        <w:suppressAutoHyphens/>
        <w:jc w:val="both"/>
        <w:rPr>
          <w:rFonts w:ascii="Arial" w:hAnsi="Arial" w:cs="Arial"/>
          <w:spacing w:val="-2"/>
          <w:sz w:val="24"/>
          <w:szCs w:val="24"/>
        </w:rPr>
      </w:pPr>
      <w:hyperlink r:id="rId10" w:history="1">
        <w:r w:rsidR="004E1B48" w:rsidRPr="00DB107D">
          <w:rPr>
            <w:rStyle w:val="Hyperlink"/>
            <w:rFonts w:ascii="Arial" w:hAnsi="Arial" w:cs="Arial"/>
            <w:spacing w:val="-3"/>
            <w:sz w:val="24"/>
            <w:szCs w:val="24"/>
          </w:rPr>
          <w:t>PRO-</w:t>
        </w:r>
        <w:r w:rsidR="00A3124B" w:rsidRPr="00DB107D">
          <w:rPr>
            <w:rStyle w:val="Hyperlink"/>
            <w:rFonts w:ascii="Arial" w:hAnsi="Arial" w:cs="Arial"/>
            <w:spacing w:val="-3"/>
            <w:sz w:val="24"/>
            <w:szCs w:val="24"/>
          </w:rPr>
          <w:t>EDMQC-1036</w:t>
        </w:r>
      </w:hyperlink>
      <w:r w:rsidR="002E514F">
        <w:rPr>
          <w:rFonts w:ascii="Arial" w:hAnsi="Arial" w:cs="Arial"/>
          <w:spacing w:val="-3"/>
          <w:sz w:val="24"/>
          <w:szCs w:val="24"/>
        </w:rPr>
        <w:t xml:space="preserve">: </w:t>
      </w:r>
      <w:r w:rsidR="002E514F" w:rsidRPr="002E514F">
        <w:rPr>
          <w:rFonts w:ascii="Arial" w:hAnsi="Arial" w:cs="Arial"/>
          <w:i/>
          <w:spacing w:val="-3"/>
          <w:sz w:val="24"/>
          <w:szCs w:val="24"/>
        </w:rPr>
        <w:t>Granting Access to Adult Court Non-Public Documents in OnBase</w:t>
      </w:r>
    </w:p>
    <w:p w:rsidR="00FE0722" w:rsidRDefault="00FE0722" w:rsidP="001D449A">
      <w:pPr>
        <w:numPr>
          <w:ilvl w:val="0"/>
          <w:numId w:val="1"/>
        </w:numPr>
        <w:tabs>
          <w:tab w:val="left" w:pos="0"/>
        </w:tabs>
        <w:suppressAutoHyphens/>
        <w:jc w:val="both"/>
        <w:rPr>
          <w:rFonts w:ascii="Arial" w:hAnsi="Arial" w:cs="Arial"/>
          <w:spacing w:val="-2"/>
          <w:sz w:val="24"/>
          <w:szCs w:val="24"/>
        </w:rPr>
      </w:pPr>
      <w:r>
        <w:rPr>
          <w:rFonts w:ascii="Arial" w:hAnsi="Arial" w:cs="Arial"/>
          <w:i/>
          <w:spacing w:val="-3"/>
          <w:sz w:val="24"/>
          <w:szCs w:val="24"/>
        </w:rPr>
        <w:t>Adult Audit Tracking Table</w:t>
      </w:r>
    </w:p>
    <w:p w:rsidR="00D21AEA" w:rsidRPr="00D21AEA" w:rsidRDefault="00D21AEA" w:rsidP="001D449A">
      <w:pPr>
        <w:numPr>
          <w:ilvl w:val="0"/>
          <w:numId w:val="1"/>
        </w:numPr>
        <w:tabs>
          <w:tab w:val="left" w:pos="0"/>
        </w:tabs>
        <w:suppressAutoHyphens/>
        <w:jc w:val="both"/>
        <w:rPr>
          <w:rFonts w:ascii="Arial" w:hAnsi="Arial" w:cs="Arial"/>
          <w:i/>
          <w:spacing w:val="-2"/>
          <w:sz w:val="24"/>
          <w:szCs w:val="24"/>
        </w:rPr>
      </w:pPr>
      <w:r w:rsidRPr="00D21AEA">
        <w:rPr>
          <w:rFonts w:ascii="Arial" w:hAnsi="Arial" w:cs="Arial"/>
          <w:i/>
          <w:spacing w:val="-2"/>
          <w:sz w:val="24"/>
          <w:szCs w:val="24"/>
        </w:rPr>
        <w:t>Sample Email to Approving Authority</w:t>
      </w:r>
    </w:p>
    <w:p w:rsidR="00A3124B" w:rsidRPr="00A3124B" w:rsidRDefault="00A3124B" w:rsidP="00C15F9B">
      <w:pPr>
        <w:tabs>
          <w:tab w:val="left" w:pos="0"/>
        </w:tabs>
        <w:suppressAutoHyphens/>
        <w:jc w:val="both"/>
        <w:rPr>
          <w:rFonts w:ascii="Arial" w:hAnsi="Arial" w:cs="Arial"/>
          <w:b/>
          <w:bCs/>
          <w:spacing w:val="-2"/>
          <w:sz w:val="24"/>
          <w:szCs w:val="24"/>
          <w:u w:val="single"/>
        </w:rPr>
      </w:pPr>
    </w:p>
    <w:p w:rsidR="00C15F9B" w:rsidRPr="00A3124B" w:rsidRDefault="00C15F9B" w:rsidP="00C15F9B">
      <w:pPr>
        <w:tabs>
          <w:tab w:val="left" w:pos="0"/>
        </w:tabs>
        <w:suppressAutoHyphens/>
        <w:jc w:val="both"/>
        <w:rPr>
          <w:rFonts w:ascii="Arial" w:hAnsi="Arial" w:cs="Arial"/>
          <w:b/>
          <w:bCs/>
          <w:spacing w:val="-2"/>
          <w:sz w:val="24"/>
          <w:szCs w:val="24"/>
          <w:u w:val="single"/>
        </w:rPr>
      </w:pPr>
      <w:r w:rsidRPr="00A3124B">
        <w:rPr>
          <w:rFonts w:ascii="Arial" w:hAnsi="Arial" w:cs="Arial"/>
          <w:b/>
          <w:bCs/>
          <w:spacing w:val="-2"/>
          <w:sz w:val="24"/>
          <w:szCs w:val="24"/>
          <w:u w:val="single"/>
        </w:rPr>
        <w:t>OTHER PARTIES INVOLVED:</w:t>
      </w:r>
    </w:p>
    <w:p w:rsidR="00C15F9B" w:rsidRPr="009A6026" w:rsidRDefault="00C15F9B" w:rsidP="00C15F9B">
      <w:pPr>
        <w:tabs>
          <w:tab w:val="left" w:pos="0"/>
        </w:tabs>
        <w:suppressAutoHyphens/>
        <w:jc w:val="both"/>
        <w:rPr>
          <w:rFonts w:ascii="Arial" w:hAnsi="Arial" w:cs="Arial"/>
          <w:b/>
          <w:spacing w:val="-4"/>
          <w:sz w:val="24"/>
          <w:szCs w:val="24"/>
          <w:u w:val="single"/>
          <w14:shadow w14:blurRad="50800" w14:dist="38100" w14:dir="2700000" w14:sx="100000" w14:sy="100000" w14:kx="0" w14:ky="0" w14:algn="tl">
            <w14:srgbClr w14:val="000000">
              <w14:alpha w14:val="60000"/>
            </w14:srgbClr>
          </w14:shadow>
        </w:rPr>
      </w:pPr>
    </w:p>
    <w:p w:rsidR="009357A5" w:rsidRDefault="00F736EA" w:rsidP="001D449A">
      <w:pPr>
        <w:numPr>
          <w:ilvl w:val="0"/>
          <w:numId w:val="1"/>
        </w:numPr>
        <w:tabs>
          <w:tab w:val="clear" w:pos="720"/>
          <w:tab w:val="left" w:pos="0"/>
          <w:tab w:val="num" w:pos="360"/>
        </w:tabs>
        <w:suppressAutoHyphens/>
        <w:ind w:left="360"/>
        <w:jc w:val="both"/>
        <w:rPr>
          <w:rFonts w:ascii="Arial" w:hAnsi="Arial" w:cs="Arial"/>
          <w:spacing w:val="-2"/>
          <w:sz w:val="24"/>
          <w:szCs w:val="24"/>
        </w:rPr>
      </w:pPr>
      <w:r>
        <w:rPr>
          <w:rFonts w:ascii="Arial" w:hAnsi="Arial" w:cs="Arial"/>
          <w:spacing w:val="-2"/>
          <w:sz w:val="24"/>
          <w:szCs w:val="24"/>
        </w:rPr>
        <w:t>Court Operations</w:t>
      </w:r>
      <w:r w:rsidR="00B5094C">
        <w:rPr>
          <w:rFonts w:ascii="Arial" w:hAnsi="Arial" w:cs="Arial"/>
          <w:spacing w:val="-2"/>
          <w:sz w:val="24"/>
          <w:szCs w:val="24"/>
        </w:rPr>
        <w:t xml:space="preserve"> Administrators and Managers</w:t>
      </w:r>
    </w:p>
    <w:p w:rsidR="00684603" w:rsidRPr="00F736EA" w:rsidRDefault="00B5094C" w:rsidP="00F736EA">
      <w:pPr>
        <w:numPr>
          <w:ilvl w:val="0"/>
          <w:numId w:val="1"/>
        </w:numPr>
        <w:tabs>
          <w:tab w:val="clear" w:pos="720"/>
          <w:tab w:val="left" w:pos="0"/>
          <w:tab w:val="num" w:pos="360"/>
        </w:tabs>
        <w:suppressAutoHyphens/>
        <w:ind w:left="360"/>
        <w:jc w:val="both"/>
        <w:rPr>
          <w:rFonts w:ascii="Arial" w:hAnsi="Arial" w:cs="Arial"/>
          <w:spacing w:val="-2"/>
          <w:sz w:val="24"/>
          <w:szCs w:val="24"/>
        </w:rPr>
      </w:pPr>
      <w:r>
        <w:rPr>
          <w:rFonts w:ascii="Arial" w:hAnsi="Arial" w:cs="Arial"/>
          <w:spacing w:val="-2"/>
          <w:sz w:val="24"/>
          <w:szCs w:val="24"/>
        </w:rPr>
        <w:t>Approving Authorities</w:t>
      </w:r>
      <w:r w:rsidR="00684603">
        <w:rPr>
          <w:rFonts w:ascii="Arial" w:hAnsi="Arial" w:cs="Arial"/>
          <w:spacing w:val="-2"/>
          <w:sz w:val="24"/>
          <w:szCs w:val="24"/>
        </w:rPr>
        <w:t xml:space="preserve"> from PRO-EDMQC-1036.</w:t>
      </w:r>
    </w:p>
    <w:p w:rsidR="00B5094C" w:rsidRDefault="00B5094C" w:rsidP="00B5094C">
      <w:pPr>
        <w:tabs>
          <w:tab w:val="left" w:pos="0"/>
        </w:tabs>
        <w:suppressAutoHyphens/>
        <w:ind w:left="360"/>
        <w:jc w:val="both"/>
        <w:rPr>
          <w:rFonts w:ascii="Arial" w:hAnsi="Arial" w:cs="Arial"/>
          <w:spacing w:val="-2"/>
          <w:sz w:val="24"/>
          <w:szCs w:val="24"/>
        </w:rPr>
      </w:pPr>
    </w:p>
    <w:p w:rsidR="00C15F9B" w:rsidRPr="00A31AA1" w:rsidRDefault="00C15F9B" w:rsidP="00C15F9B">
      <w:pPr>
        <w:tabs>
          <w:tab w:val="left" w:pos="0"/>
        </w:tabs>
        <w:suppressAutoHyphens/>
        <w:jc w:val="both"/>
        <w:rPr>
          <w:rFonts w:ascii="Arial" w:hAnsi="Arial" w:cs="Arial"/>
          <w:b/>
          <w:bCs/>
          <w:spacing w:val="-2"/>
          <w:sz w:val="24"/>
          <w:szCs w:val="24"/>
          <w:u w:val="single"/>
        </w:rPr>
      </w:pPr>
      <w:r w:rsidRPr="00850AC1">
        <w:rPr>
          <w:rFonts w:ascii="Arial" w:hAnsi="Arial" w:cs="Arial"/>
          <w:b/>
          <w:bCs/>
          <w:spacing w:val="-2"/>
          <w:sz w:val="24"/>
          <w:szCs w:val="24"/>
          <w:u w:val="single"/>
        </w:rPr>
        <w:t>TIME / VOLUME:</w:t>
      </w:r>
    </w:p>
    <w:p w:rsidR="009357A5" w:rsidRPr="00A31AA1" w:rsidRDefault="00850AC1" w:rsidP="001D449A">
      <w:pPr>
        <w:numPr>
          <w:ilvl w:val="0"/>
          <w:numId w:val="1"/>
        </w:numPr>
        <w:tabs>
          <w:tab w:val="clear" w:pos="720"/>
          <w:tab w:val="left" w:pos="0"/>
          <w:tab w:val="num" w:pos="360"/>
        </w:tabs>
        <w:suppressAutoHyphens/>
        <w:ind w:left="360"/>
        <w:jc w:val="both"/>
        <w:rPr>
          <w:rFonts w:ascii="Arial" w:hAnsi="Arial" w:cs="Arial"/>
          <w:spacing w:val="-2"/>
          <w:sz w:val="24"/>
          <w:szCs w:val="24"/>
        </w:rPr>
      </w:pPr>
      <w:r w:rsidRPr="00A31AA1">
        <w:rPr>
          <w:rFonts w:ascii="Arial" w:hAnsi="Arial" w:cs="Arial"/>
          <w:spacing w:val="-2"/>
          <w:sz w:val="24"/>
          <w:szCs w:val="24"/>
        </w:rPr>
        <w:t>Completion of</w:t>
      </w:r>
      <w:r w:rsidR="004B3669" w:rsidRPr="00A31AA1">
        <w:rPr>
          <w:rFonts w:ascii="Arial" w:hAnsi="Arial" w:cs="Arial"/>
          <w:spacing w:val="-2"/>
          <w:sz w:val="24"/>
          <w:szCs w:val="24"/>
        </w:rPr>
        <w:t xml:space="preserve"> </w:t>
      </w:r>
      <w:r w:rsidR="00684603" w:rsidRPr="00A31AA1">
        <w:rPr>
          <w:rFonts w:ascii="Arial" w:hAnsi="Arial" w:cs="Arial"/>
          <w:spacing w:val="-2"/>
          <w:sz w:val="24"/>
          <w:szCs w:val="24"/>
        </w:rPr>
        <w:t xml:space="preserve">the </w:t>
      </w:r>
      <w:r w:rsidR="004B3669" w:rsidRPr="00A31AA1">
        <w:rPr>
          <w:rFonts w:ascii="Arial" w:hAnsi="Arial" w:cs="Arial"/>
          <w:spacing w:val="-2"/>
          <w:sz w:val="24"/>
          <w:szCs w:val="24"/>
        </w:rPr>
        <w:t xml:space="preserve">Adult audit is approximately </w:t>
      </w:r>
      <w:r w:rsidR="00F736EA">
        <w:rPr>
          <w:rFonts w:ascii="Arial" w:hAnsi="Arial" w:cs="Arial"/>
          <w:spacing w:val="-2"/>
          <w:sz w:val="24"/>
          <w:szCs w:val="24"/>
        </w:rPr>
        <w:t>3</w:t>
      </w:r>
      <w:r w:rsidR="004B3669" w:rsidRPr="00A31AA1">
        <w:rPr>
          <w:rFonts w:ascii="Arial" w:hAnsi="Arial" w:cs="Arial"/>
          <w:spacing w:val="-2"/>
          <w:sz w:val="24"/>
          <w:szCs w:val="24"/>
        </w:rPr>
        <w:t>5</w:t>
      </w:r>
      <w:r w:rsidRPr="00A31AA1">
        <w:rPr>
          <w:rFonts w:ascii="Arial" w:hAnsi="Arial" w:cs="Arial"/>
          <w:spacing w:val="-2"/>
          <w:sz w:val="24"/>
          <w:szCs w:val="24"/>
        </w:rPr>
        <w:t>-</w:t>
      </w:r>
      <w:r w:rsidR="00F736EA">
        <w:rPr>
          <w:rFonts w:ascii="Arial" w:hAnsi="Arial" w:cs="Arial"/>
          <w:spacing w:val="-2"/>
          <w:sz w:val="24"/>
          <w:szCs w:val="24"/>
        </w:rPr>
        <w:t>4</w:t>
      </w:r>
      <w:r w:rsidR="004B3669" w:rsidRPr="00A31AA1">
        <w:rPr>
          <w:rFonts w:ascii="Arial" w:hAnsi="Arial" w:cs="Arial"/>
          <w:spacing w:val="-2"/>
          <w:sz w:val="24"/>
          <w:szCs w:val="24"/>
        </w:rPr>
        <w:t>0</w:t>
      </w:r>
      <w:r w:rsidRPr="00A31AA1">
        <w:rPr>
          <w:rFonts w:ascii="Arial" w:hAnsi="Arial" w:cs="Arial"/>
          <w:spacing w:val="-2"/>
          <w:sz w:val="24"/>
          <w:szCs w:val="24"/>
        </w:rPr>
        <w:t xml:space="preserve"> hours.</w:t>
      </w:r>
    </w:p>
    <w:p w:rsidR="002E514F" w:rsidRPr="00A31AA1" w:rsidRDefault="002E514F" w:rsidP="00C15F9B">
      <w:pPr>
        <w:tabs>
          <w:tab w:val="left" w:pos="0"/>
        </w:tabs>
        <w:suppressAutoHyphens/>
        <w:jc w:val="both"/>
        <w:rPr>
          <w:rFonts w:ascii="Arial" w:hAnsi="Arial" w:cs="Arial"/>
          <w:b/>
          <w:bCs/>
          <w:spacing w:val="-2"/>
          <w:sz w:val="10"/>
          <w:szCs w:val="10"/>
          <w:u w:val="single"/>
        </w:rPr>
      </w:pPr>
    </w:p>
    <w:p w:rsidR="00C15F9B" w:rsidRPr="00C92D1F" w:rsidRDefault="00C15F9B" w:rsidP="00C15F9B">
      <w:pPr>
        <w:tabs>
          <w:tab w:val="left" w:pos="0"/>
        </w:tabs>
        <w:suppressAutoHyphens/>
        <w:jc w:val="both"/>
        <w:rPr>
          <w:rFonts w:ascii="Arial" w:hAnsi="Arial" w:cs="Arial"/>
          <w:b/>
          <w:bCs/>
          <w:spacing w:val="-2"/>
          <w:sz w:val="24"/>
          <w:szCs w:val="24"/>
          <w:u w:val="single"/>
        </w:rPr>
      </w:pPr>
      <w:r w:rsidRPr="00C92D1F">
        <w:rPr>
          <w:rFonts w:ascii="Arial" w:hAnsi="Arial" w:cs="Arial"/>
          <w:b/>
          <w:bCs/>
          <w:spacing w:val="-2"/>
          <w:sz w:val="24"/>
          <w:szCs w:val="24"/>
          <w:u w:val="single"/>
        </w:rPr>
        <w:t>FREQUENCY:</w:t>
      </w:r>
    </w:p>
    <w:p w:rsidR="00C15F9B" w:rsidRPr="009A6026" w:rsidRDefault="00C15F9B" w:rsidP="00C15F9B">
      <w:pPr>
        <w:tabs>
          <w:tab w:val="left" w:pos="0"/>
        </w:tabs>
        <w:suppressAutoHyphens/>
        <w:jc w:val="both"/>
        <w:rPr>
          <w:rFonts w:ascii="Arial" w:hAnsi="Arial" w:cs="Arial"/>
          <w:b/>
          <w:spacing w:val="-4"/>
          <w:sz w:val="10"/>
          <w:szCs w:val="10"/>
          <w:u w:val="single"/>
          <w14:shadow w14:blurRad="50800" w14:dist="38100" w14:dir="2700000" w14:sx="100000" w14:sy="100000" w14:kx="0" w14:ky="0" w14:algn="tl">
            <w14:srgbClr w14:val="000000">
              <w14:alpha w14:val="60000"/>
            </w14:srgbClr>
          </w14:shadow>
        </w:rPr>
      </w:pPr>
    </w:p>
    <w:p w:rsidR="009357A5" w:rsidRPr="00C92D1F" w:rsidRDefault="00C92D1F" w:rsidP="001D449A">
      <w:pPr>
        <w:numPr>
          <w:ilvl w:val="0"/>
          <w:numId w:val="1"/>
        </w:numPr>
        <w:tabs>
          <w:tab w:val="clear" w:pos="720"/>
          <w:tab w:val="left" w:pos="0"/>
          <w:tab w:val="num" w:pos="360"/>
        </w:tabs>
        <w:suppressAutoHyphens/>
        <w:ind w:left="360"/>
        <w:jc w:val="both"/>
        <w:rPr>
          <w:rFonts w:ascii="Arial" w:hAnsi="Arial" w:cs="Arial"/>
          <w:spacing w:val="-2"/>
          <w:sz w:val="24"/>
          <w:szCs w:val="24"/>
        </w:rPr>
      </w:pPr>
      <w:r w:rsidRPr="00C92D1F">
        <w:rPr>
          <w:rFonts w:ascii="Arial" w:hAnsi="Arial" w:cs="Arial"/>
          <w:spacing w:val="-2"/>
          <w:sz w:val="24"/>
          <w:szCs w:val="24"/>
        </w:rPr>
        <w:t xml:space="preserve">Audit is conducted </w:t>
      </w:r>
      <w:r w:rsidR="003251BC">
        <w:rPr>
          <w:rFonts w:ascii="Arial" w:hAnsi="Arial" w:cs="Arial"/>
          <w:spacing w:val="-2"/>
          <w:sz w:val="24"/>
          <w:szCs w:val="24"/>
        </w:rPr>
        <w:t>three</w:t>
      </w:r>
      <w:r w:rsidR="00624116">
        <w:rPr>
          <w:rFonts w:ascii="Arial" w:hAnsi="Arial" w:cs="Arial"/>
          <w:spacing w:val="-2"/>
          <w:sz w:val="24"/>
          <w:szCs w:val="24"/>
        </w:rPr>
        <w:t xml:space="preserve"> times each </w:t>
      </w:r>
      <w:r w:rsidRPr="00C92D1F">
        <w:rPr>
          <w:rFonts w:ascii="Arial" w:hAnsi="Arial" w:cs="Arial"/>
          <w:spacing w:val="-2"/>
          <w:sz w:val="24"/>
          <w:szCs w:val="24"/>
        </w:rPr>
        <w:t>year.</w:t>
      </w:r>
    </w:p>
    <w:p w:rsidR="000E3299" w:rsidRPr="009A6026" w:rsidRDefault="000E3299" w:rsidP="00C15F9B">
      <w:pPr>
        <w:tabs>
          <w:tab w:val="left" w:pos="0"/>
        </w:tabs>
        <w:suppressAutoHyphens/>
        <w:jc w:val="both"/>
        <w:rPr>
          <w:rFonts w:ascii="Arial" w:hAnsi="Arial" w:cs="Arial"/>
          <w:b/>
          <w:color w:val="FF0000"/>
          <w:spacing w:val="-4"/>
          <w:sz w:val="10"/>
          <w:szCs w:val="10"/>
          <w:u w:val="single"/>
          <w14:shadow w14:blurRad="50800" w14:dist="38100" w14:dir="2700000" w14:sx="100000" w14:sy="100000" w14:kx="0" w14:ky="0" w14:algn="tl">
            <w14:srgbClr w14:val="000000">
              <w14:alpha w14:val="60000"/>
            </w14:srgbClr>
          </w14:shadow>
        </w:rPr>
      </w:pPr>
    </w:p>
    <w:p w:rsidR="00C15F9B" w:rsidRPr="00C92D1F" w:rsidRDefault="00C15F9B" w:rsidP="00C15F9B">
      <w:pPr>
        <w:tabs>
          <w:tab w:val="left" w:pos="0"/>
        </w:tabs>
        <w:suppressAutoHyphens/>
        <w:jc w:val="both"/>
        <w:rPr>
          <w:rFonts w:ascii="Arial" w:hAnsi="Arial" w:cs="Arial"/>
          <w:b/>
          <w:bCs/>
          <w:spacing w:val="-2"/>
          <w:sz w:val="24"/>
          <w:szCs w:val="24"/>
          <w:u w:val="single"/>
        </w:rPr>
      </w:pPr>
      <w:r w:rsidRPr="00C92D1F">
        <w:rPr>
          <w:rFonts w:ascii="Arial" w:hAnsi="Arial" w:cs="Arial"/>
          <w:b/>
          <w:bCs/>
          <w:spacing w:val="-2"/>
          <w:sz w:val="24"/>
          <w:szCs w:val="24"/>
          <w:u w:val="single"/>
        </w:rPr>
        <w:t>PERFORMANCE MEASURE:</w:t>
      </w:r>
    </w:p>
    <w:p w:rsidR="00C15F9B" w:rsidRPr="009A6026" w:rsidRDefault="00C15F9B" w:rsidP="00C15F9B">
      <w:pPr>
        <w:tabs>
          <w:tab w:val="left" w:pos="0"/>
        </w:tabs>
        <w:suppressAutoHyphens/>
        <w:jc w:val="both"/>
        <w:rPr>
          <w:rFonts w:ascii="Arial" w:hAnsi="Arial" w:cs="Arial"/>
          <w:b/>
          <w:spacing w:val="-4"/>
          <w:u w:val="single"/>
          <w14:shadow w14:blurRad="50800" w14:dist="38100" w14:dir="2700000" w14:sx="100000" w14:sy="100000" w14:kx="0" w14:ky="0" w14:algn="tl">
            <w14:srgbClr w14:val="000000">
              <w14:alpha w14:val="60000"/>
            </w14:srgbClr>
          </w14:shadow>
        </w:rPr>
      </w:pPr>
    </w:p>
    <w:p w:rsidR="009357A5" w:rsidRPr="00C92D1F" w:rsidRDefault="0075672D" w:rsidP="001D449A">
      <w:pPr>
        <w:numPr>
          <w:ilvl w:val="0"/>
          <w:numId w:val="1"/>
        </w:numPr>
        <w:tabs>
          <w:tab w:val="clear" w:pos="720"/>
          <w:tab w:val="left" w:pos="0"/>
          <w:tab w:val="num" w:pos="360"/>
        </w:tabs>
        <w:suppressAutoHyphens/>
        <w:ind w:left="360"/>
        <w:jc w:val="both"/>
        <w:rPr>
          <w:rFonts w:ascii="Arial" w:hAnsi="Arial" w:cs="Arial"/>
          <w:spacing w:val="-2"/>
          <w:sz w:val="24"/>
          <w:szCs w:val="24"/>
        </w:rPr>
      </w:pPr>
      <w:r w:rsidRPr="00C92D1F">
        <w:rPr>
          <w:rFonts w:ascii="Arial" w:hAnsi="Arial" w:cs="Arial"/>
          <w:spacing w:val="-2"/>
          <w:sz w:val="24"/>
          <w:szCs w:val="24"/>
        </w:rPr>
        <w:t>N</w:t>
      </w:r>
      <w:r w:rsidR="00660B2F" w:rsidRPr="00C92D1F">
        <w:rPr>
          <w:rFonts w:ascii="Arial" w:hAnsi="Arial" w:cs="Arial"/>
          <w:spacing w:val="-2"/>
          <w:sz w:val="24"/>
          <w:szCs w:val="24"/>
        </w:rPr>
        <w:t>/</w:t>
      </w:r>
      <w:r w:rsidRPr="00C92D1F">
        <w:rPr>
          <w:rFonts w:ascii="Arial" w:hAnsi="Arial" w:cs="Arial"/>
          <w:spacing w:val="-2"/>
          <w:sz w:val="24"/>
          <w:szCs w:val="24"/>
        </w:rPr>
        <w:t>A</w:t>
      </w:r>
    </w:p>
    <w:p w:rsidR="00A3124B" w:rsidRPr="009A6026" w:rsidRDefault="00A3124B" w:rsidP="00C15F9B">
      <w:pPr>
        <w:tabs>
          <w:tab w:val="left" w:pos="0"/>
        </w:tabs>
        <w:suppressAutoHyphens/>
        <w:jc w:val="both"/>
        <w:rPr>
          <w:rFonts w:ascii="Arial" w:hAnsi="Arial" w:cs="Arial"/>
          <w:b/>
          <w:color w:val="FF0000"/>
          <w:spacing w:val="-4"/>
          <w:u w:val="single"/>
          <w14:shadow w14:blurRad="50800" w14:dist="38100" w14:dir="2700000" w14:sx="100000" w14:sy="100000" w14:kx="0" w14:ky="0" w14:algn="tl">
            <w14:srgbClr w14:val="000000">
              <w14:alpha w14:val="60000"/>
            </w14:srgbClr>
          </w14:shadow>
        </w:rPr>
      </w:pPr>
    </w:p>
    <w:p w:rsidR="004C74D7" w:rsidRPr="00C92D1F" w:rsidRDefault="009357A5" w:rsidP="00144BE9">
      <w:pPr>
        <w:tabs>
          <w:tab w:val="left" w:pos="0"/>
        </w:tabs>
        <w:suppressAutoHyphens/>
        <w:jc w:val="both"/>
        <w:rPr>
          <w:rFonts w:ascii="Arial" w:hAnsi="Arial" w:cs="Arial"/>
          <w:b/>
          <w:bCs/>
          <w:spacing w:val="-2"/>
          <w:sz w:val="24"/>
          <w:szCs w:val="24"/>
          <w:u w:val="single"/>
        </w:rPr>
      </w:pPr>
      <w:r w:rsidRPr="00C92D1F">
        <w:rPr>
          <w:rFonts w:ascii="Arial" w:hAnsi="Arial" w:cs="Arial"/>
          <w:b/>
          <w:bCs/>
          <w:spacing w:val="-2"/>
          <w:sz w:val="24"/>
          <w:szCs w:val="24"/>
          <w:u w:val="single"/>
        </w:rPr>
        <w:t>SYSTEM ACCESS REQUIRED</w:t>
      </w:r>
      <w:r w:rsidR="00144BE9" w:rsidRPr="00C92D1F">
        <w:rPr>
          <w:rFonts w:ascii="Arial" w:hAnsi="Arial" w:cs="Arial"/>
          <w:b/>
          <w:bCs/>
          <w:spacing w:val="-2"/>
          <w:sz w:val="24"/>
          <w:szCs w:val="24"/>
          <w:u w:val="single"/>
        </w:rPr>
        <w:t>:</w:t>
      </w:r>
    </w:p>
    <w:p w:rsidR="00144BE9" w:rsidRPr="004E1B48" w:rsidRDefault="00144BE9" w:rsidP="00E17830">
      <w:pPr>
        <w:suppressAutoHyphens/>
        <w:jc w:val="both"/>
        <w:rPr>
          <w:rFonts w:ascii="Arial" w:hAnsi="Arial" w:cs="Arial"/>
          <w:b/>
          <w:bCs/>
          <w:spacing w:val="-2"/>
          <w:u w:val="single"/>
        </w:rPr>
      </w:pPr>
    </w:p>
    <w:p w:rsidR="003E418F" w:rsidRDefault="00813F51" w:rsidP="001D449A">
      <w:pPr>
        <w:numPr>
          <w:ilvl w:val="0"/>
          <w:numId w:val="1"/>
        </w:numPr>
        <w:tabs>
          <w:tab w:val="clear" w:pos="720"/>
          <w:tab w:val="left" w:pos="0"/>
          <w:tab w:val="num" w:pos="360"/>
        </w:tabs>
        <w:suppressAutoHyphens/>
        <w:ind w:left="360"/>
        <w:jc w:val="both"/>
        <w:rPr>
          <w:rFonts w:ascii="Arial" w:hAnsi="Arial" w:cs="Arial"/>
          <w:spacing w:val="-2"/>
          <w:sz w:val="24"/>
          <w:szCs w:val="24"/>
        </w:rPr>
      </w:pPr>
      <w:r>
        <w:rPr>
          <w:rFonts w:ascii="Arial" w:hAnsi="Arial" w:cs="Arial"/>
          <w:spacing w:val="-2"/>
          <w:sz w:val="24"/>
          <w:szCs w:val="24"/>
        </w:rPr>
        <w:t>Hyland</w:t>
      </w:r>
      <w:r w:rsidR="00A04556">
        <w:rPr>
          <w:rFonts w:ascii="Arial" w:hAnsi="Arial" w:cs="Arial"/>
          <w:spacing w:val="-2"/>
          <w:sz w:val="24"/>
          <w:szCs w:val="24"/>
        </w:rPr>
        <w:t xml:space="preserve"> </w:t>
      </w:r>
      <w:r w:rsidR="00C92D1F" w:rsidRPr="00C92D1F">
        <w:rPr>
          <w:rFonts w:ascii="Arial" w:hAnsi="Arial" w:cs="Arial"/>
          <w:spacing w:val="-2"/>
          <w:sz w:val="24"/>
          <w:szCs w:val="24"/>
        </w:rPr>
        <w:t>Report Services</w:t>
      </w:r>
    </w:p>
    <w:p w:rsidR="005E4A93" w:rsidRPr="005E4A93" w:rsidRDefault="00813F51" w:rsidP="005E4A93">
      <w:pPr>
        <w:numPr>
          <w:ilvl w:val="0"/>
          <w:numId w:val="1"/>
        </w:numPr>
        <w:tabs>
          <w:tab w:val="clear" w:pos="720"/>
          <w:tab w:val="left" w:pos="0"/>
          <w:tab w:val="num" w:pos="360"/>
        </w:tabs>
        <w:suppressAutoHyphens/>
        <w:ind w:left="360"/>
        <w:jc w:val="both"/>
        <w:rPr>
          <w:rFonts w:ascii="Arial" w:hAnsi="Arial" w:cs="Arial"/>
          <w:spacing w:val="-2"/>
          <w:sz w:val="24"/>
          <w:szCs w:val="24"/>
        </w:rPr>
      </w:pPr>
      <w:r>
        <w:rPr>
          <w:rFonts w:ascii="Arial" w:hAnsi="Arial" w:cs="Arial"/>
          <w:spacing w:val="-2"/>
          <w:sz w:val="24"/>
          <w:szCs w:val="24"/>
        </w:rPr>
        <w:t>OnBas</w:t>
      </w:r>
      <w:r w:rsidR="005E4A93">
        <w:rPr>
          <w:rFonts w:ascii="Arial" w:hAnsi="Arial" w:cs="Arial"/>
          <w:spacing w:val="-2"/>
          <w:sz w:val="24"/>
          <w:szCs w:val="24"/>
        </w:rPr>
        <w:t>e</w:t>
      </w:r>
    </w:p>
    <w:p w:rsidR="00C15F9B" w:rsidRPr="009A6026" w:rsidRDefault="00C15F9B" w:rsidP="00C15F9B">
      <w:pPr>
        <w:tabs>
          <w:tab w:val="left" w:pos="0"/>
        </w:tabs>
        <w:suppressAutoHyphens/>
        <w:jc w:val="both"/>
        <w:rPr>
          <w:rFonts w:ascii="Arial" w:hAnsi="Arial" w:cs="Arial"/>
          <w:b/>
          <w:spacing w:val="-4"/>
          <w:u w:val="single"/>
          <w14:shadow w14:blurRad="50800" w14:dist="38100" w14:dir="2700000" w14:sx="100000" w14:sy="100000" w14:kx="0" w14:ky="0" w14:algn="tl">
            <w14:srgbClr w14:val="000000">
              <w14:alpha w14:val="60000"/>
            </w14:srgbClr>
          </w14:shadow>
        </w:rPr>
      </w:pPr>
    </w:p>
    <w:p w:rsidR="00C15F9B" w:rsidRPr="00301458" w:rsidRDefault="009357A5" w:rsidP="00C15F9B">
      <w:pPr>
        <w:tabs>
          <w:tab w:val="left" w:pos="0"/>
        </w:tabs>
        <w:suppressAutoHyphens/>
        <w:jc w:val="both"/>
        <w:rPr>
          <w:rFonts w:ascii="Arial" w:hAnsi="Arial" w:cs="Arial"/>
          <w:b/>
          <w:bCs/>
          <w:spacing w:val="-2"/>
          <w:sz w:val="24"/>
          <w:szCs w:val="24"/>
          <w:u w:val="single"/>
        </w:rPr>
      </w:pPr>
      <w:r>
        <w:rPr>
          <w:rFonts w:ascii="Arial" w:hAnsi="Arial" w:cs="Arial"/>
          <w:b/>
          <w:bCs/>
          <w:spacing w:val="-2"/>
          <w:sz w:val="24"/>
          <w:szCs w:val="24"/>
          <w:u w:val="single"/>
        </w:rPr>
        <w:t>REPORTS / FORMS</w:t>
      </w:r>
      <w:r w:rsidR="00C15F9B" w:rsidRPr="00301458">
        <w:rPr>
          <w:rFonts w:ascii="Arial" w:hAnsi="Arial" w:cs="Arial"/>
          <w:b/>
          <w:bCs/>
          <w:spacing w:val="-2"/>
          <w:sz w:val="24"/>
          <w:szCs w:val="24"/>
          <w:u w:val="single"/>
        </w:rPr>
        <w:t>:</w:t>
      </w:r>
    </w:p>
    <w:p w:rsidR="00C15F9B" w:rsidRPr="009A6026" w:rsidRDefault="00C15F9B" w:rsidP="00C15F9B">
      <w:pPr>
        <w:tabs>
          <w:tab w:val="left" w:pos="0"/>
        </w:tabs>
        <w:suppressAutoHyphens/>
        <w:jc w:val="both"/>
        <w:rPr>
          <w:rFonts w:ascii="Arial" w:hAnsi="Arial" w:cs="Arial"/>
          <w:b/>
          <w:spacing w:val="-4"/>
          <w:u w:val="single"/>
          <w14:shadow w14:blurRad="50800" w14:dist="38100" w14:dir="2700000" w14:sx="100000" w14:sy="100000" w14:kx="0" w14:ky="0" w14:algn="tl">
            <w14:srgbClr w14:val="000000">
              <w14:alpha w14:val="60000"/>
            </w14:srgbClr>
          </w14:shadow>
        </w:rPr>
      </w:pPr>
    </w:p>
    <w:p w:rsidR="009357A5" w:rsidRPr="004C74D7" w:rsidRDefault="00A9301A" w:rsidP="001D449A">
      <w:pPr>
        <w:numPr>
          <w:ilvl w:val="0"/>
          <w:numId w:val="1"/>
        </w:numPr>
        <w:tabs>
          <w:tab w:val="clear" w:pos="720"/>
          <w:tab w:val="left" w:pos="0"/>
          <w:tab w:val="num" w:pos="360"/>
        </w:tabs>
        <w:suppressAutoHyphens/>
        <w:ind w:left="360"/>
        <w:jc w:val="both"/>
        <w:rPr>
          <w:rFonts w:ascii="Arial" w:hAnsi="Arial" w:cs="Arial"/>
          <w:spacing w:val="-2"/>
          <w:sz w:val="24"/>
          <w:szCs w:val="24"/>
        </w:rPr>
      </w:pPr>
      <w:hyperlink r:id="rId11" w:history="1">
        <w:r w:rsidR="004C74D7" w:rsidRPr="004C74D7">
          <w:rPr>
            <w:rFonts w:ascii="Arial" w:hAnsi="Arial" w:cs="Arial"/>
            <w:spacing w:val="-2"/>
            <w:sz w:val="24"/>
            <w:szCs w:val="24"/>
          </w:rPr>
          <w:t>N/A</w:t>
        </w:r>
      </w:hyperlink>
    </w:p>
    <w:p w:rsidR="00A3124B" w:rsidRPr="004E1B48" w:rsidRDefault="00A3124B" w:rsidP="007A02EE">
      <w:pPr>
        <w:tabs>
          <w:tab w:val="left" w:pos="0"/>
          <w:tab w:val="left" w:pos="720"/>
        </w:tabs>
        <w:suppressAutoHyphens/>
        <w:jc w:val="both"/>
        <w:rPr>
          <w:rFonts w:ascii="Arial" w:hAnsi="Arial" w:cs="Arial"/>
          <w:spacing w:val="-3"/>
        </w:rPr>
      </w:pPr>
    </w:p>
    <w:p w:rsidR="000D09B9" w:rsidRPr="00A55989" w:rsidRDefault="000D09B9" w:rsidP="000D09B9">
      <w:pPr>
        <w:tabs>
          <w:tab w:val="left" w:pos="-720"/>
        </w:tabs>
        <w:suppressAutoHyphens/>
        <w:jc w:val="both"/>
        <w:rPr>
          <w:rFonts w:ascii="Arial" w:hAnsi="Arial" w:cs="Arial"/>
          <w:spacing w:val="-2"/>
          <w:sz w:val="24"/>
          <w:szCs w:val="24"/>
        </w:rPr>
      </w:pPr>
      <w:r w:rsidRPr="00A55989">
        <w:rPr>
          <w:rFonts w:ascii="Arial" w:hAnsi="Arial" w:cs="Arial"/>
          <w:b/>
          <w:spacing w:val="-2"/>
          <w:sz w:val="24"/>
          <w:szCs w:val="24"/>
          <w:u w:val="single"/>
        </w:rPr>
        <w:t>DEFINITIONS:</w:t>
      </w:r>
    </w:p>
    <w:p w:rsidR="000D09B9" w:rsidRPr="001B63DB" w:rsidRDefault="000D09B9" w:rsidP="000D09B9">
      <w:pPr>
        <w:tabs>
          <w:tab w:val="left" w:pos="-720"/>
        </w:tabs>
        <w:suppressAutoHyphens/>
        <w:jc w:val="both"/>
        <w:rPr>
          <w:rFonts w:ascii="Arial" w:hAnsi="Arial" w:cs="Arial"/>
          <w:spacing w:val="-2"/>
          <w:sz w:val="10"/>
          <w:szCs w:val="10"/>
        </w:rPr>
      </w:pPr>
    </w:p>
    <w:p w:rsidR="002E514F" w:rsidRPr="004C74D7" w:rsidRDefault="003C28FB" w:rsidP="001D449A">
      <w:pPr>
        <w:numPr>
          <w:ilvl w:val="0"/>
          <w:numId w:val="1"/>
        </w:numPr>
        <w:tabs>
          <w:tab w:val="clear" w:pos="720"/>
          <w:tab w:val="left" w:pos="0"/>
          <w:tab w:val="num" w:pos="360"/>
        </w:tabs>
        <w:suppressAutoHyphens/>
        <w:ind w:left="360"/>
        <w:jc w:val="both"/>
        <w:rPr>
          <w:rFonts w:ascii="Arial" w:hAnsi="Arial" w:cs="Arial"/>
          <w:spacing w:val="-2"/>
          <w:sz w:val="24"/>
          <w:szCs w:val="24"/>
        </w:rPr>
      </w:pPr>
      <w:r>
        <w:rPr>
          <w:rFonts w:ascii="Arial" w:hAnsi="Arial" w:cs="Arial"/>
          <w:spacing w:val="-2"/>
          <w:sz w:val="24"/>
          <w:szCs w:val="24"/>
        </w:rPr>
        <w:t>VPN – Virtual Private Network – Enables a secure connection to the County network from a remote location through use of an RSA SecurID Key Fob.</w:t>
      </w:r>
    </w:p>
    <w:p w:rsidR="00E17830" w:rsidRPr="001B63DB" w:rsidRDefault="00E17830" w:rsidP="000D09B9">
      <w:pPr>
        <w:tabs>
          <w:tab w:val="left" w:pos="-720"/>
        </w:tabs>
        <w:suppressAutoHyphens/>
        <w:jc w:val="both"/>
        <w:rPr>
          <w:rFonts w:ascii="Arial" w:hAnsi="Arial" w:cs="Arial"/>
          <w:spacing w:val="-2"/>
          <w:sz w:val="10"/>
          <w:szCs w:val="10"/>
        </w:rPr>
      </w:pPr>
    </w:p>
    <w:p w:rsidR="00F97F6F" w:rsidRPr="00A55989" w:rsidRDefault="00F97F6F" w:rsidP="00F97F6F">
      <w:pPr>
        <w:tabs>
          <w:tab w:val="left" w:pos="-720"/>
        </w:tabs>
        <w:suppressAutoHyphens/>
        <w:jc w:val="both"/>
        <w:rPr>
          <w:rFonts w:ascii="Arial" w:hAnsi="Arial" w:cs="Arial"/>
          <w:spacing w:val="-2"/>
          <w:sz w:val="24"/>
          <w:szCs w:val="24"/>
        </w:rPr>
      </w:pPr>
      <w:r w:rsidRPr="00A55989">
        <w:rPr>
          <w:rFonts w:ascii="Arial" w:hAnsi="Arial" w:cs="Arial"/>
          <w:b/>
          <w:spacing w:val="-2"/>
          <w:sz w:val="24"/>
          <w:szCs w:val="24"/>
          <w:u w:val="single"/>
        </w:rPr>
        <w:t>APPLICABILITY:</w:t>
      </w:r>
    </w:p>
    <w:p w:rsidR="00F97F6F" w:rsidRPr="001B63DB" w:rsidRDefault="00F97F6F" w:rsidP="00F97F6F">
      <w:pPr>
        <w:tabs>
          <w:tab w:val="left" w:pos="-720"/>
        </w:tabs>
        <w:suppressAutoHyphens/>
        <w:jc w:val="both"/>
        <w:rPr>
          <w:rFonts w:ascii="Arial" w:hAnsi="Arial" w:cs="Arial"/>
          <w:spacing w:val="-2"/>
          <w:sz w:val="10"/>
          <w:szCs w:val="10"/>
        </w:rPr>
      </w:pPr>
    </w:p>
    <w:p w:rsidR="00885C60" w:rsidRDefault="00F97F6F" w:rsidP="000A288C">
      <w:pPr>
        <w:tabs>
          <w:tab w:val="left" w:pos="-720"/>
        </w:tabs>
        <w:suppressAutoHyphens/>
        <w:jc w:val="both"/>
        <w:rPr>
          <w:rFonts w:ascii="Arial" w:hAnsi="Arial" w:cs="Arial"/>
          <w:spacing w:val="-3"/>
          <w:sz w:val="24"/>
          <w:szCs w:val="24"/>
        </w:rPr>
      </w:pPr>
      <w:r w:rsidRPr="00A55989">
        <w:rPr>
          <w:rFonts w:ascii="Arial" w:hAnsi="Arial" w:cs="Arial"/>
          <w:spacing w:val="-3"/>
          <w:sz w:val="24"/>
          <w:szCs w:val="24"/>
        </w:rPr>
        <w:t>This procedure applies to all employees of the Clerk of the Court.</w:t>
      </w:r>
    </w:p>
    <w:p w:rsidR="008E7BFD" w:rsidRPr="001B63DB" w:rsidRDefault="008E7BFD" w:rsidP="001602D5">
      <w:pPr>
        <w:rPr>
          <w:rFonts w:ascii="Arial" w:hAnsi="Arial" w:cs="Arial"/>
          <w:b/>
          <w:sz w:val="10"/>
          <w:szCs w:val="10"/>
          <w:u w:val="single"/>
        </w:rPr>
      </w:pPr>
    </w:p>
    <w:p w:rsidR="00E17830" w:rsidRDefault="00E17830" w:rsidP="001602D5">
      <w:pPr>
        <w:rPr>
          <w:rFonts w:ascii="Arial" w:hAnsi="Arial" w:cs="Arial"/>
          <w:b/>
          <w:sz w:val="24"/>
          <w:szCs w:val="24"/>
          <w:u w:val="single"/>
        </w:rPr>
      </w:pPr>
      <w:r w:rsidRPr="00660B2F">
        <w:rPr>
          <w:rFonts w:ascii="Arial" w:hAnsi="Arial" w:cs="Arial"/>
          <w:b/>
          <w:sz w:val="24"/>
          <w:szCs w:val="24"/>
          <w:u w:val="single"/>
        </w:rPr>
        <w:t>REVISION HISTORY:</w:t>
      </w:r>
    </w:p>
    <w:p w:rsidR="001602D5" w:rsidRPr="00660B2F" w:rsidRDefault="001602D5" w:rsidP="001602D5">
      <w:pPr>
        <w:rPr>
          <w:rFonts w:ascii="Arial" w:hAnsi="Arial" w:cs="Arial"/>
          <w:b/>
          <w:sz w:val="24"/>
          <w:szCs w:val="24"/>
          <w:u w:val="single"/>
        </w:rPr>
      </w:pPr>
    </w:p>
    <w:tbl>
      <w:tblPr>
        <w:tblpPr w:leftFromText="180" w:rightFromText="180" w:vertAnchor="text" w:horzAnchor="margin" w:tblpY="-7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2041"/>
        <w:gridCol w:w="5220"/>
        <w:gridCol w:w="1530"/>
      </w:tblGrid>
      <w:tr w:rsidR="00B70966" w:rsidRPr="009357A5" w:rsidTr="004E1B48">
        <w:trPr>
          <w:trHeight w:val="620"/>
        </w:trPr>
        <w:tc>
          <w:tcPr>
            <w:tcW w:w="1217" w:type="dxa"/>
          </w:tcPr>
          <w:p w:rsidR="00B70966" w:rsidRPr="009357A5" w:rsidRDefault="00B70966" w:rsidP="00CA1B1E">
            <w:pPr>
              <w:jc w:val="center"/>
              <w:rPr>
                <w:rFonts w:ascii="Arial" w:hAnsi="Arial" w:cs="Arial"/>
                <w:b/>
                <w:bCs/>
                <w:sz w:val="24"/>
                <w:szCs w:val="24"/>
              </w:rPr>
            </w:pPr>
            <w:r>
              <w:rPr>
                <w:rFonts w:ascii="Arial" w:hAnsi="Arial" w:cs="Arial"/>
                <w:b/>
                <w:bCs/>
                <w:sz w:val="24"/>
                <w:szCs w:val="24"/>
              </w:rPr>
              <w:t>Revi</w:t>
            </w:r>
            <w:r w:rsidRPr="009357A5">
              <w:rPr>
                <w:rFonts w:ascii="Arial" w:hAnsi="Arial" w:cs="Arial"/>
                <w:b/>
                <w:bCs/>
                <w:sz w:val="24"/>
                <w:szCs w:val="24"/>
              </w:rPr>
              <w:t>sion Number</w:t>
            </w:r>
          </w:p>
        </w:tc>
        <w:tc>
          <w:tcPr>
            <w:tcW w:w="2041" w:type="dxa"/>
          </w:tcPr>
          <w:p w:rsidR="00B70966" w:rsidRPr="009357A5" w:rsidRDefault="00B70966" w:rsidP="00CA1B1E">
            <w:pPr>
              <w:jc w:val="center"/>
              <w:rPr>
                <w:rFonts w:ascii="Arial" w:hAnsi="Arial" w:cs="Arial"/>
                <w:b/>
                <w:bCs/>
                <w:sz w:val="24"/>
                <w:szCs w:val="24"/>
              </w:rPr>
            </w:pPr>
            <w:r w:rsidRPr="00DD0659">
              <w:rPr>
                <w:rFonts w:ascii="Arial" w:hAnsi="Arial" w:cs="Arial"/>
                <w:b/>
                <w:bCs/>
                <w:sz w:val="24"/>
                <w:szCs w:val="24"/>
              </w:rPr>
              <w:t>Revision Author</w:t>
            </w:r>
          </w:p>
        </w:tc>
        <w:tc>
          <w:tcPr>
            <w:tcW w:w="5220" w:type="dxa"/>
          </w:tcPr>
          <w:p w:rsidR="00B70966" w:rsidRDefault="00B70966" w:rsidP="00CA1B1E">
            <w:pPr>
              <w:jc w:val="center"/>
              <w:rPr>
                <w:rFonts w:ascii="Arial" w:hAnsi="Arial" w:cs="Arial"/>
                <w:b/>
                <w:bCs/>
                <w:sz w:val="24"/>
                <w:szCs w:val="24"/>
              </w:rPr>
            </w:pPr>
          </w:p>
          <w:p w:rsidR="00B70966" w:rsidRPr="009357A5" w:rsidRDefault="00B70966" w:rsidP="00CA1B1E">
            <w:pPr>
              <w:jc w:val="center"/>
              <w:rPr>
                <w:rFonts w:ascii="Arial" w:hAnsi="Arial" w:cs="Arial"/>
                <w:b/>
                <w:bCs/>
                <w:sz w:val="24"/>
                <w:szCs w:val="24"/>
              </w:rPr>
            </w:pPr>
            <w:r w:rsidRPr="00DD0659">
              <w:rPr>
                <w:rFonts w:ascii="Arial" w:hAnsi="Arial" w:cs="Arial"/>
                <w:b/>
                <w:bCs/>
                <w:sz w:val="24"/>
                <w:szCs w:val="24"/>
              </w:rPr>
              <w:t>Summary of Changes</w:t>
            </w:r>
          </w:p>
        </w:tc>
        <w:tc>
          <w:tcPr>
            <w:tcW w:w="1530" w:type="dxa"/>
          </w:tcPr>
          <w:p w:rsidR="00B70966" w:rsidRPr="009357A5" w:rsidRDefault="00B70966" w:rsidP="00CA1B1E">
            <w:pPr>
              <w:jc w:val="center"/>
              <w:rPr>
                <w:rFonts w:ascii="Arial" w:hAnsi="Arial" w:cs="Arial"/>
                <w:b/>
                <w:bCs/>
                <w:sz w:val="24"/>
                <w:szCs w:val="24"/>
              </w:rPr>
            </w:pPr>
            <w:r w:rsidRPr="009357A5">
              <w:rPr>
                <w:rFonts w:ascii="Arial" w:hAnsi="Arial" w:cs="Arial"/>
                <w:b/>
                <w:bCs/>
                <w:sz w:val="24"/>
                <w:szCs w:val="24"/>
              </w:rPr>
              <w:t>Approval Date</w:t>
            </w:r>
          </w:p>
        </w:tc>
      </w:tr>
      <w:tr w:rsidR="004E1B48" w:rsidRPr="009357A5" w:rsidTr="004E1B48">
        <w:trPr>
          <w:trHeight w:val="530"/>
        </w:trPr>
        <w:tc>
          <w:tcPr>
            <w:tcW w:w="1217" w:type="dxa"/>
            <w:vAlign w:val="center"/>
          </w:tcPr>
          <w:p w:rsidR="004E1B48" w:rsidRPr="006C1663" w:rsidRDefault="004E1B48" w:rsidP="004E1B48">
            <w:pPr>
              <w:jc w:val="center"/>
              <w:rPr>
                <w:rFonts w:ascii="Arial" w:hAnsi="Arial" w:cs="Arial"/>
                <w:sz w:val="24"/>
                <w:szCs w:val="24"/>
              </w:rPr>
            </w:pPr>
            <w:r>
              <w:rPr>
                <w:rFonts w:ascii="Arial" w:hAnsi="Arial" w:cs="Arial"/>
                <w:sz w:val="24"/>
                <w:szCs w:val="24"/>
              </w:rPr>
              <w:t>-</w:t>
            </w:r>
          </w:p>
        </w:tc>
        <w:tc>
          <w:tcPr>
            <w:tcW w:w="2041" w:type="dxa"/>
            <w:vAlign w:val="center"/>
          </w:tcPr>
          <w:p w:rsidR="004E1B48" w:rsidRPr="006C1663" w:rsidRDefault="004E1B48" w:rsidP="004E1B48">
            <w:pPr>
              <w:jc w:val="center"/>
              <w:rPr>
                <w:rFonts w:ascii="Arial" w:hAnsi="Arial" w:cs="Arial"/>
                <w:sz w:val="24"/>
                <w:szCs w:val="24"/>
              </w:rPr>
            </w:pPr>
            <w:r>
              <w:rPr>
                <w:rFonts w:ascii="Arial" w:hAnsi="Arial" w:cs="Arial"/>
                <w:sz w:val="24"/>
                <w:szCs w:val="24"/>
              </w:rPr>
              <w:t>Chris Cerrato</w:t>
            </w:r>
          </w:p>
        </w:tc>
        <w:tc>
          <w:tcPr>
            <w:tcW w:w="5220" w:type="dxa"/>
            <w:vAlign w:val="center"/>
          </w:tcPr>
          <w:p w:rsidR="004E1B48" w:rsidRPr="006C1663" w:rsidRDefault="004E1B48" w:rsidP="004E1B48">
            <w:pPr>
              <w:rPr>
                <w:rFonts w:ascii="Arial" w:hAnsi="Arial" w:cs="Arial"/>
                <w:sz w:val="24"/>
                <w:szCs w:val="24"/>
              </w:rPr>
            </w:pPr>
            <w:r>
              <w:rPr>
                <w:rFonts w:ascii="Arial" w:hAnsi="Arial" w:cs="Arial"/>
                <w:sz w:val="24"/>
                <w:szCs w:val="24"/>
              </w:rPr>
              <w:t>Document Origination</w:t>
            </w:r>
          </w:p>
        </w:tc>
        <w:tc>
          <w:tcPr>
            <w:tcW w:w="1530" w:type="dxa"/>
            <w:vAlign w:val="center"/>
          </w:tcPr>
          <w:p w:rsidR="004E1B48" w:rsidRPr="006C1663" w:rsidRDefault="004E1B48" w:rsidP="004E1B48">
            <w:pPr>
              <w:jc w:val="center"/>
              <w:rPr>
                <w:rFonts w:ascii="Arial" w:hAnsi="Arial" w:cs="Arial"/>
                <w:sz w:val="24"/>
                <w:szCs w:val="24"/>
              </w:rPr>
            </w:pPr>
            <w:r>
              <w:rPr>
                <w:rFonts w:ascii="Arial" w:hAnsi="Arial" w:cs="Arial"/>
                <w:sz w:val="24"/>
                <w:szCs w:val="24"/>
              </w:rPr>
              <w:t>07/18/2014</w:t>
            </w:r>
          </w:p>
        </w:tc>
      </w:tr>
      <w:tr w:rsidR="004E1B48" w:rsidRPr="009357A5" w:rsidTr="004E1B48">
        <w:trPr>
          <w:trHeight w:val="530"/>
        </w:trPr>
        <w:tc>
          <w:tcPr>
            <w:tcW w:w="1217" w:type="dxa"/>
            <w:vAlign w:val="center"/>
          </w:tcPr>
          <w:p w:rsidR="004E1B48" w:rsidRPr="009357A5" w:rsidRDefault="004E1B48" w:rsidP="004E1B48">
            <w:pPr>
              <w:jc w:val="center"/>
              <w:rPr>
                <w:rFonts w:ascii="Arial" w:hAnsi="Arial" w:cs="Arial"/>
                <w:sz w:val="24"/>
                <w:szCs w:val="24"/>
              </w:rPr>
            </w:pPr>
            <w:r>
              <w:rPr>
                <w:rFonts w:ascii="Arial" w:hAnsi="Arial" w:cs="Arial"/>
                <w:sz w:val="24"/>
                <w:szCs w:val="24"/>
              </w:rPr>
              <w:t>A</w:t>
            </w:r>
          </w:p>
        </w:tc>
        <w:tc>
          <w:tcPr>
            <w:tcW w:w="2041" w:type="dxa"/>
          </w:tcPr>
          <w:p w:rsidR="004E1B48" w:rsidRPr="009357A5" w:rsidRDefault="00624116" w:rsidP="004E1B48">
            <w:pPr>
              <w:rPr>
                <w:rFonts w:ascii="Arial" w:hAnsi="Arial" w:cs="Arial"/>
                <w:sz w:val="24"/>
                <w:szCs w:val="24"/>
              </w:rPr>
            </w:pPr>
            <w:r>
              <w:rPr>
                <w:rFonts w:ascii="Arial" w:hAnsi="Arial" w:cs="Arial"/>
                <w:sz w:val="24"/>
                <w:szCs w:val="24"/>
              </w:rPr>
              <w:t>Chris Cerrato</w:t>
            </w:r>
          </w:p>
        </w:tc>
        <w:tc>
          <w:tcPr>
            <w:tcW w:w="5220" w:type="dxa"/>
          </w:tcPr>
          <w:p w:rsidR="004E1B48" w:rsidRPr="009357A5" w:rsidRDefault="00624116" w:rsidP="004E1B48">
            <w:pPr>
              <w:rPr>
                <w:rFonts w:ascii="Arial" w:hAnsi="Arial" w:cs="Arial"/>
                <w:sz w:val="24"/>
                <w:szCs w:val="24"/>
              </w:rPr>
            </w:pPr>
            <w:r>
              <w:rPr>
                <w:rFonts w:ascii="Arial" w:hAnsi="Arial" w:cs="Arial"/>
                <w:sz w:val="24"/>
                <w:szCs w:val="24"/>
              </w:rPr>
              <w:t>Changes to Audit and User Groups</w:t>
            </w:r>
          </w:p>
        </w:tc>
        <w:tc>
          <w:tcPr>
            <w:tcW w:w="1530" w:type="dxa"/>
          </w:tcPr>
          <w:p w:rsidR="004E1B48" w:rsidRPr="009357A5" w:rsidRDefault="002B1560" w:rsidP="004E1B48">
            <w:pPr>
              <w:rPr>
                <w:rFonts w:ascii="Arial" w:hAnsi="Arial" w:cs="Arial"/>
                <w:sz w:val="24"/>
                <w:szCs w:val="24"/>
              </w:rPr>
            </w:pPr>
            <w:r>
              <w:rPr>
                <w:rFonts w:ascii="Arial" w:hAnsi="Arial" w:cs="Arial"/>
                <w:sz w:val="24"/>
                <w:szCs w:val="24"/>
              </w:rPr>
              <w:t>12/26/2017</w:t>
            </w:r>
          </w:p>
        </w:tc>
      </w:tr>
      <w:tr w:rsidR="004E1B48" w:rsidRPr="009357A5" w:rsidTr="004E1B48">
        <w:trPr>
          <w:trHeight w:val="530"/>
        </w:trPr>
        <w:tc>
          <w:tcPr>
            <w:tcW w:w="1217" w:type="dxa"/>
            <w:vAlign w:val="center"/>
          </w:tcPr>
          <w:p w:rsidR="004E1B48" w:rsidRPr="009357A5" w:rsidRDefault="004E1B48" w:rsidP="004E1B48">
            <w:pPr>
              <w:jc w:val="center"/>
              <w:rPr>
                <w:rFonts w:ascii="Arial" w:hAnsi="Arial" w:cs="Arial"/>
                <w:sz w:val="24"/>
                <w:szCs w:val="24"/>
              </w:rPr>
            </w:pPr>
            <w:r>
              <w:rPr>
                <w:rFonts w:ascii="Arial" w:hAnsi="Arial" w:cs="Arial"/>
                <w:sz w:val="24"/>
                <w:szCs w:val="24"/>
              </w:rPr>
              <w:t>B</w:t>
            </w:r>
          </w:p>
        </w:tc>
        <w:tc>
          <w:tcPr>
            <w:tcW w:w="2041" w:type="dxa"/>
          </w:tcPr>
          <w:p w:rsidR="004E1B48" w:rsidRPr="009357A5" w:rsidRDefault="00CD453E" w:rsidP="004E1B48">
            <w:pPr>
              <w:rPr>
                <w:rFonts w:ascii="Arial" w:hAnsi="Arial" w:cs="Arial"/>
                <w:sz w:val="24"/>
                <w:szCs w:val="24"/>
              </w:rPr>
            </w:pPr>
            <w:r>
              <w:rPr>
                <w:rFonts w:ascii="Arial" w:hAnsi="Arial" w:cs="Arial"/>
                <w:sz w:val="24"/>
                <w:szCs w:val="24"/>
              </w:rPr>
              <w:t>Chris Cerrato</w:t>
            </w:r>
          </w:p>
        </w:tc>
        <w:tc>
          <w:tcPr>
            <w:tcW w:w="5220" w:type="dxa"/>
          </w:tcPr>
          <w:p w:rsidR="004E1B48" w:rsidRPr="009357A5" w:rsidRDefault="00CD453E" w:rsidP="004E1B48">
            <w:pPr>
              <w:rPr>
                <w:rFonts w:ascii="Arial" w:hAnsi="Arial" w:cs="Arial"/>
                <w:sz w:val="24"/>
                <w:szCs w:val="24"/>
              </w:rPr>
            </w:pPr>
            <w:r>
              <w:rPr>
                <w:rFonts w:ascii="Arial" w:hAnsi="Arial" w:cs="Arial"/>
                <w:sz w:val="24"/>
                <w:szCs w:val="24"/>
              </w:rPr>
              <w:t>Minor terminology and process changes</w:t>
            </w:r>
          </w:p>
        </w:tc>
        <w:tc>
          <w:tcPr>
            <w:tcW w:w="1530" w:type="dxa"/>
          </w:tcPr>
          <w:p w:rsidR="004E1B48" w:rsidRPr="009357A5" w:rsidRDefault="00CD453E" w:rsidP="004E1B48">
            <w:pPr>
              <w:rPr>
                <w:rFonts w:ascii="Arial" w:hAnsi="Arial" w:cs="Arial"/>
                <w:sz w:val="24"/>
                <w:szCs w:val="24"/>
              </w:rPr>
            </w:pPr>
            <w:r>
              <w:rPr>
                <w:rFonts w:ascii="Arial" w:hAnsi="Arial" w:cs="Arial"/>
                <w:sz w:val="24"/>
                <w:szCs w:val="24"/>
              </w:rPr>
              <w:t>01/18/2018</w:t>
            </w:r>
          </w:p>
        </w:tc>
      </w:tr>
      <w:tr w:rsidR="004E1B48" w:rsidRPr="009357A5" w:rsidTr="004E1B48">
        <w:trPr>
          <w:trHeight w:val="530"/>
        </w:trPr>
        <w:tc>
          <w:tcPr>
            <w:tcW w:w="1217" w:type="dxa"/>
            <w:vAlign w:val="center"/>
          </w:tcPr>
          <w:p w:rsidR="004E1B48" w:rsidRPr="009357A5" w:rsidRDefault="004E1B48" w:rsidP="004E1B48">
            <w:pPr>
              <w:jc w:val="center"/>
              <w:rPr>
                <w:rFonts w:ascii="Arial" w:hAnsi="Arial" w:cs="Arial"/>
                <w:sz w:val="24"/>
                <w:szCs w:val="24"/>
              </w:rPr>
            </w:pPr>
            <w:r>
              <w:rPr>
                <w:rFonts w:ascii="Arial" w:hAnsi="Arial" w:cs="Arial"/>
                <w:sz w:val="24"/>
                <w:szCs w:val="24"/>
              </w:rPr>
              <w:t>C</w:t>
            </w:r>
          </w:p>
        </w:tc>
        <w:tc>
          <w:tcPr>
            <w:tcW w:w="2041" w:type="dxa"/>
          </w:tcPr>
          <w:p w:rsidR="004E1B48" w:rsidRPr="009357A5" w:rsidRDefault="00024216" w:rsidP="004E1B48">
            <w:pPr>
              <w:rPr>
                <w:rFonts w:ascii="Arial" w:hAnsi="Arial" w:cs="Arial"/>
                <w:sz w:val="24"/>
                <w:szCs w:val="24"/>
              </w:rPr>
            </w:pPr>
            <w:r>
              <w:rPr>
                <w:rFonts w:ascii="Arial" w:hAnsi="Arial" w:cs="Arial"/>
                <w:sz w:val="24"/>
                <w:szCs w:val="24"/>
              </w:rPr>
              <w:t>Chris Cerrato</w:t>
            </w:r>
          </w:p>
        </w:tc>
        <w:tc>
          <w:tcPr>
            <w:tcW w:w="5220" w:type="dxa"/>
          </w:tcPr>
          <w:p w:rsidR="004E1B48" w:rsidRPr="009357A5" w:rsidRDefault="00024216" w:rsidP="004E1B48">
            <w:pPr>
              <w:rPr>
                <w:rFonts w:ascii="Arial" w:hAnsi="Arial" w:cs="Arial"/>
                <w:sz w:val="24"/>
                <w:szCs w:val="24"/>
              </w:rPr>
            </w:pPr>
            <w:r>
              <w:rPr>
                <w:rFonts w:ascii="Arial" w:hAnsi="Arial" w:cs="Arial"/>
                <w:sz w:val="24"/>
                <w:szCs w:val="24"/>
              </w:rPr>
              <w:t>Updated language throughout</w:t>
            </w:r>
          </w:p>
        </w:tc>
        <w:tc>
          <w:tcPr>
            <w:tcW w:w="1530" w:type="dxa"/>
          </w:tcPr>
          <w:p w:rsidR="004E1B48" w:rsidRPr="009357A5" w:rsidRDefault="00024216" w:rsidP="004E1B48">
            <w:pPr>
              <w:rPr>
                <w:rFonts w:ascii="Arial" w:hAnsi="Arial" w:cs="Arial"/>
                <w:sz w:val="24"/>
                <w:szCs w:val="24"/>
              </w:rPr>
            </w:pPr>
            <w:r>
              <w:rPr>
                <w:rFonts w:ascii="Arial" w:hAnsi="Arial" w:cs="Arial"/>
                <w:sz w:val="24"/>
                <w:szCs w:val="24"/>
              </w:rPr>
              <w:t>02/13/2018</w:t>
            </w:r>
          </w:p>
        </w:tc>
      </w:tr>
      <w:tr w:rsidR="0061708F" w:rsidRPr="009357A5" w:rsidTr="004E1B48">
        <w:trPr>
          <w:trHeight w:val="530"/>
        </w:trPr>
        <w:tc>
          <w:tcPr>
            <w:tcW w:w="1217" w:type="dxa"/>
            <w:vAlign w:val="center"/>
          </w:tcPr>
          <w:p w:rsidR="0061708F" w:rsidRDefault="0061708F" w:rsidP="004E1B48">
            <w:pPr>
              <w:jc w:val="center"/>
              <w:rPr>
                <w:rFonts w:ascii="Arial" w:hAnsi="Arial" w:cs="Arial"/>
                <w:sz w:val="24"/>
                <w:szCs w:val="24"/>
              </w:rPr>
            </w:pPr>
            <w:r>
              <w:rPr>
                <w:rFonts w:ascii="Arial" w:hAnsi="Arial" w:cs="Arial"/>
                <w:sz w:val="24"/>
                <w:szCs w:val="24"/>
              </w:rPr>
              <w:t>D</w:t>
            </w:r>
          </w:p>
        </w:tc>
        <w:tc>
          <w:tcPr>
            <w:tcW w:w="2041" w:type="dxa"/>
          </w:tcPr>
          <w:p w:rsidR="0061708F" w:rsidRDefault="0061708F" w:rsidP="004E1B48">
            <w:pPr>
              <w:rPr>
                <w:rFonts w:ascii="Arial" w:hAnsi="Arial" w:cs="Arial"/>
                <w:sz w:val="24"/>
                <w:szCs w:val="24"/>
              </w:rPr>
            </w:pPr>
            <w:r>
              <w:rPr>
                <w:rFonts w:ascii="Arial" w:hAnsi="Arial" w:cs="Arial"/>
                <w:sz w:val="24"/>
                <w:szCs w:val="24"/>
              </w:rPr>
              <w:t>Chris Cerrato</w:t>
            </w:r>
          </w:p>
        </w:tc>
        <w:tc>
          <w:tcPr>
            <w:tcW w:w="5220" w:type="dxa"/>
          </w:tcPr>
          <w:p w:rsidR="0061708F" w:rsidRDefault="0061708F" w:rsidP="004E1B48">
            <w:pPr>
              <w:rPr>
                <w:rFonts w:ascii="Arial" w:hAnsi="Arial" w:cs="Arial"/>
                <w:sz w:val="24"/>
                <w:szCs w:val="24"/>
              </w:rPr>
            </w:pPr>
            <w:r>
              <w:rPr>
                <w:rFonts w:ascii="Arial" w:hAnsi="Arial" w:cs="Arial"/>
                <w:sz w:val="24"/>
                <w:szCs w:val="24"/>
              </w:rPr>
              <w:t>Updated language for SEALEDVIEWCOURT user group</w:t>
            </w:r>
          </w:p>
        </w:tc>
        <w:tc>
          <w:tcPr>
            <w:tcW w:w="1530" w:type="dxa"/>
          </w:tcPr>
          <w:p w:rsidR="0061708F" w:rsidRDefault="0061708F" w:rsidP="004E1B48">
            <w:pPr>
              <w:rPr>
                <w:rFonts w:ascii="Arial" w:hAnsi="Arial" w:cs="Arial"/>
                <w:sz w:val="24"/>
                <w:szCs w:val="24"/>
              </w:rPr>
            </w:pPr>
            <w:r>
              <w:rPr>
                <w:rFonts w:ascii="Arial" w:hAnsi="Arial" w:cs="Arial"/>
                <w:sz w:val="24"/>
                <w:szCs w:val="24"/>
              </w:rPr>
              <w:t>03/19/2018</w:t>
            </w:r>
          </w:p>
        </w:tc>
      </w:tr>
      <w:tr w:rsidR="00883654" w:rsidRPr="009357A5" w:rsidTr="00A54C29">
        <w:trPr>
          <w:trHeight w:val="530"/>
        </w:trPr>
        <w:tc>
          <w:tcPr>
            <w:tcW w:w="1217" w:type="dxa"/>
            <w:vAlign w:val="center"/>
          </w:tcPr>
          <w:p w:rsidR="00883654" w:rsidRDefault="00883654" w:rsidP="004E1B48">
            <w:pPr>
              <w:jc w:val="center"/>
              <w:rPr>
                <w:rFonts w:ascii="Arial" w:hAnsi="Arial" w:cs="Arial"/>
                <w:sz w:val="24"/>
                <w:szCs w:val="24"/>
              </w:rPr>
            </w:pPr>
            <w:r>
              <w:rPr>
                <w:rFonts w:ascii="Arial" w:hAnsi="Arial" w:cs="Arial"/>
                <w:sz w:val="24"/>
                <w:szCs w:val="24"/>
              </w:rPr>
              <w:t>E</w:t>
            </w:r>
          </w:p>
        </w:tc>
        <w:tc>
          <w:tcPr>
            <w:tcW w:w="2041" w:type="dxa"/>
            <w:vAlign w:val="center"/>
          </w:tcPr>
          <w:p w:rsidR="00883654" w:rsidRDefault="00883654" w:rsidP="004E1B48">
            <w:pPr>
              <w:rPr>
                <w:rFonts w:ascii="Arial" w:hAnsi="Arial" w:cs="Arial"/>
                <w:sz w:val="24"/>
                <w:szCs w:val="24"/>
              </w:rPr>
            </w:pPr>
            <w:r>
              <w:rPr>
                <w:rFonts w:ascii="Arial" w:hAnsi="Arial" w:cs="Arial"/>
                <w:sz w:val="24"/>
                <w:szCs w:val="24"/>
              </w:rPr>
              <w:t>Chris Cerrato</w:t>
            </w:r>
          </w:p>
        </w:tc>
        <w:tc>
          <w:tcPr>
            <w:tcW w:w="5220" w:type="dxa"/>
            <w:vAlign w:val="center"/>
          </w:tcPr>
          <w:p w:rsidR="00883654" w:rsidRDefault="00883654" w:rsidP="004E1B48">
            <w:pPr>
              <w:rPr>
                <w:rFonts w:ascii="Arial" w:hAnsi="Arial" w:cs="Arial"/>
                <w:sz w:val="24"/>
                <w:szCs w:val="24"/>
              </w:rPr>
            </w:pPr>
            <w:r>
              <w:rPr>
                <w:rFonts w:ascii="Arial" w:hAnsi="Arial" w:cs="Arial"/>
                <w:sz w:val="24"/>
                <w:szCs w:val="24"/>
              </w:rPr>
              <w:t>Added PRO CLERK and PRO COURT. Changed audit frequency to 3 times / year</w:t>
            </w:r>
          </w:p>
        </w:tc>
        <w:tc>
          <w:tcPr>
            <w:tcW w:w="1530" w:type="dxa"/>
            <w:vAlign w:val="center"/>
          </w:tcPr>
          <w:p w:rsidR="00883654" w:rsidRDefault="00883654" w:rsidP="007016EA">
            <w:pPr>
              <w:rPr>
                <w:rFonts w:ascii="Arial" w:hAnsi="Arial" w:cs="Arial"/>
                <w:sz w:val="24"/>
                <w:szCs w:val="24"/>
              </w:rPr>
            </w:pPr>
            <w:r>
              <w:rPr>
                <w:rFonts w:ascii="Arial" w:hAnsi="Arial" w:cs="Arial"/>
                <w:sz w:val="24"/>
                <w:szCs w:val="24"/>
              </w:rPr>
              <w:t>0</w:t>
            </w:r>
            <w:r w:rsidR="007016EA">
              <w:rPr>
                <w:rFonts w:ascii="Arial" w:hAnsi="Arial" w:cs="Arial"/>
                <w:sz w:val="24"/>
                <w:szCs w:val="24"/>
              </w:rPr>
              <w:t>8</w:t>
            </w:r>
            <w:r>
              <w:rPr>
                <w:rFonts w:ascii="Arial" w:hAnsi="Arial" w:cs="Arial"/>
                <w:sz w:val="24"/>
                <w:szCs w:val="24"/>
              </w:rPr>
              <w:t>/</w:t>
            </w:r>
            <w:r w:rsidR="007016EA">
              <w:rPr>
                <w:rFonts w:ascii="Arial" w:hAnsi="Arial" w:cs="Arial"/>
                <w:sz w:val="24"/>
                <w:szCs w:val="24"/>
              </w:rPr>
              <w:t>03</w:t>
            </w:r>
            <w:r>
              <w:rPr>
                <w:rFonts w:ascii="Arial" w:hAnsi="Arial" w:cs="Arial"/>
                <w:sz w:val="24"/>
                <w:szCs w:val="24"/>
              </w:rPr>
              <w:t>/18</w:t>
            </w:r>
          </w:p>
        </w:tc>
      </w:tr>
      <w:tr w:rsidR="00D1734A" w:rsidRPr="009357A5" w:rsidTr="00A54C29">
        <w:trPr>
          <w:trHeight w:val="530"/>
        </w:trPr>
        <w:tc>
          <w:tcPr>
            <w:tcW w:w="1217" w:type="dxa"/>
            <w:vAlign w:val="center"/>
          </w:tcPr>
          <w:p w:rsidR="00D1734A" w:rsidRDefault="00D1734A" w:rsidP="004E1B48">
            <w:pPr>
              <w:jc w:val="center"/>
              <w:rPr>
                <w:rFonts w:ascii="Arial" w:hAnsi="Arial" w:cs="Arial"/>
                <w:sz w:val="24"/>
                <w:szCs w:val="24"/>
              </w:rPr>
            </w:pPr>
            <w:r>
              <w:rPr>
                <w:rFonts w:ascii="Arial" w:hAnsi="Arial" w:cs="Arial"/>
                <w:sz w:val="24"/>
                <w:szCs w:val="24"/>
              </w:rPr>
              <w:t>F</w:t>
            </w:r>
          </w:p>
        </w:tc>
        <w:tc>
          <w:tcPr>
            <w:tcW w:w="2041" w:type="dxa"/>
            <w:vAlign w:val="center"/>
          </w:tcPr>
          <w:p w:rsidR="00D1734A" w:rsidRDefault="00D1734A" w:rsidP="004E1B48">
            <w:pPr>
              <w:rPr>
                <w:rFonts w:ascii="Arial" w:hAnsi="Arial" w:cs="Arial"/>
                <w:sz w:val="24"/>
                <w:szCs w:val="24"/>
              </w:rPr>
            </w:pPr>
            <w:r>
              <w:rPr>
                <w:rFonts w:ascii="Arial" w:hAnsi="Arial" w:cs="Arial"/>
                <w:sz w:val="24"/>
                <w:szCs w:val="24"/>
              </w:rPr>
              <w:t>Chris Cerrato</w:t>
            </w:r>
          </w:p>
        </w:tc>
        <w:tc>
          <w:tcPr>
            <w:tcW w:w="5220" w:type="dxa"/>
            <w:vAlign w:val="center"/>
          </w:tcPr>
          <w:p w:rsidR="00D1734A" w:rsidRDefault="00D1734A" w:rsidP="004E1B48">
            <w:pPr>
              <w:rPr>
                <w:rFonts w:ascii="Arial" w:hAnsi="Arial" w:cs="Arial"/>
                <w:sz w:val="24"/>
                <w:szCs w:val="24"/>
              </w:rPr>
            </w:pPr>
            <w:r>
              <w:rPr>
                <w:rFonts w:ascii="Arial" w:hAnsi="Arial" w:cs="Arial"/>
                <w:sz w:val="24"/>
                <w:szCs w:val="24"/>
              </w:rPr>
              <w:t>Numerous changes to substance of audit re KPMG audits</w:t>
            </w:r>
          </w:p>
        </w:tc>
        <w:tc>
          <w:tcPr>
            <w:tcW w:w="1530" w:type="dxa"/>
            <w:vAlign w:val="center"/>
          </w:tcPr>
          <w:p w:rsidR="00D1734A" w:rsidRDefault="00D1734A" w:rsidP="007016EA">
            <w:pPr>
              <w:rPr>
                <w:rFonts w:ascii="Arial" w:hAnsi="Arial" w:cs="Arial"/>
                <w:sz w:val="24"/>
                <w:szCs w:val="24"/>
              </w:rPr>
            </w:pPr>
            <w:r>
              <w:rPr>
                <w:rFonts w:ascii="Arial" w:hAnsi="Arial" w:cs="Arial"/>
                <w:sz w:val="24"/>
                <w:szCs w:val="24"/>
              </w:rPr>
              <w:t>9/26/19</w:t>
            </w:r>
          </w:p>
        </w:tc>
      </w:tr>
      <w:tr w:rsidR="00AE2947" w:rsidRPr="009357A5" w:rsidTr="00A54C29">
        <w:trPr>
          <w:trHeight w:val="530"/>
        </w:trPr>
        <w:tc>
          <w:tcPr>
            <w:tcW w:w="1217" w:type="dxa"/>
            <w:vAlign w:val="center"/>
          </w:tcPr>
          <w:p w:rsidR="00AE2947" w:rsidRDefault="00AE2947" w:rsidP="004E1B48">
            <w:pPr>
              <w:jc w:val="center"/>
              <w:rPr>
                <w:rFonts w:ascii="Arial" w:hAnsi="Arial" w:cs="Arial"/>
                <w:sz w:val="24"/>
                <w:szCs w:val="24"/>
              </w:rPr>
            </w:pPr>
            <w:r>
              <w:rPr>
                <w:rFonts w:ascii="Arial" w:hAnsi="Arial" w:cs="Arial"/>
                <w:sz w:val="24"/>
                <w:szCs w:val="24"/>
              </w:rPr>
              <w:t>G</w:t>
            </w:r>
          </w:p>
        </w:tc>
        <w:tc>
          <w:tcPr>
            <w:tcW w:w="2041" w:type="dxa"/>
            <w:vAlign w:val="center"/>
          </w:tcPr>
          <w:p w:rsidR="00AE2947" w:rsidRDefault="00AE2947" w:rsidP="004E1B48">
            <w:pPr>
              <w:rPr>
                <w:rFonts w:ascii="Arial" w:hAnsi="Arial" w:cs="Arial"/>
                <w:sz w:val="24"/>
                <w:szCs w:val="24"/>
              </w:rPr>
            </w:pPr>
            <w:r>
              <w:rPr>
                <w:rFonts w:ascii="Arial" w:hAnsi="Arial" w:cs="Arial"/>
                <w:sz w:val="24"/>
                <w:szCs w:val="24"/>
              </w:rPr>
              <w:t>Chris Cerrato</w:t>
            </w:r>
          </w:p>
        </w:tc>
        <w:tc>
          <w:tcPr>
            <w:tcW w:w="5220" w:type="dxa"/>
            <w:vAlign w:val="center"/>
          </w:tcPr>
          <w:p w:rsidR="00AE2947" w:rsidRDefault="00AE2947" w:rsidP="004E1B48">
            <w:pPr>
              <w:rPr>
                <w:rFonts w:ascii="Arial" w:hAnsi="Arial" w:cs="Arial"/>
                <w:sz w:val="24"/>
                <w:szCs w:val="24"/>
              </w:rPr>
            </w:pPr>
            <w:r>
              <w:rPr>
                <w:rFonts w:ascii="Arial" w:hAnsi="Arial" w:cs="Arial"/>
                <w:sz w:val="24"/>
                <w:szCs w:val="24"/>
              </w:rPr>
              <w:t>Added Public audit information</w:t>
            </w:r>
          </w:p>
        </w:tc>
        <w:tc>
          <w:tcPr>
            <w:tcW w:w="1530" w:type="dxa"/>
            <w:vAlign w:val="center"/>
          </w:tcPr>
          <w:p w:rsidR="00AE2947" w:rsidRDefault="00AE2947" w:rsidP="007016EA">
            <w:pPr>
              <w:rPr>
                <w:rFonts w:ascii="Arial" w:hAnsi="Arial" w:cs="Arial"/>
                <w:sz w:val="24"/>
                <w:szCs w:val="24"/>
              </w:rPr>
            </w:pPr>
            <w:r>
              <w:rPr>
                <w:rFonts w:ascii="Arial" w:hAnsi="Arial" w:cs="Arial"/>
                <w:sz w:val="24"/>
                <w:szCs w:val="24"/>
              </w:rPr>
              <w:t>10/29/19</w:t>
            </w:r>
          </w:p>
        </w:tc>
      </w:tr>
      <w:tr w:rsidR="00704E69" w:rsidRPr="009357A5" w:rsidTr="00A54C29">
        <w:trPr>
          <w:trHeight w:val="530"/>
        </w:trPr>
        <w:tc>
          <w:tcPr>
            <w:tcW w:w="1217" w:type="dxa"/>
            <w:vAlign w:val="center"/>
          </w:tcPr>
          <w:p w:rsidR="00704E69" w:rsidRDefault="00704E69" w:rsidP="004E1B48">
            <w:pPr>
              <w:jc w:val="center"/>
              <w:rPr>
                <w:rFonts w:ascii="Arial" w:hAnsi="Arial" w:cs="Arial"/>
                <w:sz w:val="24"/>
                <w:szCs w:val="24"/>
              </w:rPr>
            </w:pPr>
            <w:r>
              <w:rPr>
                <w:rFonts w:ascii="Arial" w:hAnsi="Arial" w:cs="Arial"/>
                <w:sz w:val="24"/>
                <w:szCs w:val="24"/>
              </w:rPr>
              <w:t>H</w:t>
            </w:r>
          </w:p>
        </w:tc>
        <w:tc>
          <w:tcPr>
            <w:tcW w:w="2041" w:type="dxa"/>
            <w:vAlign w:val="center"/>
          </w:tcPr>
          <w:p w:rsidR="00704E69" w:rsidRDefault="00704E69" w:rsidP="004E1B48">
            <w:pPr>
              <w:rPr>
                <w:rFonts w:ascii="Arial" w:hAnsi="Arial" w:cs="Arial"/>
                <w:sz w:val="24"/>
                <w:szCs w:val="24"/>
              </w:rPr>
            </w:pPr>
            <w:r>
              <w:rPr>
                <w:rFonts w:ascii="Arial" w:hAnsi="Arial" w:cs="Arial"/>
                <w:sz w:val="24"/>
                <w:szCs w:val="24"/>
              </w:rPr>
              <w:t>Chris Cerrato</w:t>
            </w:r>
          </w:p>
        </w:tc>
        <w:tc>
          <w:tcPr>
            <w:tcW w:w="5220" w:type="dxa"/>
            <w:vAlign w:val="center"/>
          </w:tcPr>
          <w:p w:rsidR="00704E69" w:rsidRDefault="00704E69" w:rsidP="004E1B48">
            <w:pPr>
              <w:rPr>
                <w:rFonts w:ascii="Arial" w:hAnsi="Arial" w:cs="Arial"/>
                <w:sz w:val="24"/>
                <w:szCs w:val="24"/>
              </w:rPr>
            </w:pPr>
            <w:r>
              <w:rPr>
                <w:rFonts w:ascii="Arial" w:hAnsi="Arial" w:cs="Arial"/>
                <w:sz w:val="24"/>
                <w:szCs w:val="24"/>
              </w:rPr>
              <w:t>Minor language changes on page 3</w:t>
            </w:r>
          </w:p>
        </w:tc>
        <w:tc>
          <w:tcPr>
            <w:tcW w:w="1530" w:type="dxa"/>
            <w:vAlign w:val="center"/>
          </w:tcPr>
          <w:p w:rsidR="00704E69" w:rsidRDefault="00704E69" w:rsidP="007016EA">
            <w:pPr>
              <w:rPr>
                <w:rFonts w:ascii="Arial" w:hAnsi="Arial" w:cs="Arial"/>
                <w:sz w:val="24"/>
                <w:szCs w:val="24"/>
              </w:rPr>
            </w:pPr>
            <w:r>
              <w:rPr>
                <w:rFonts w:ascii="Arial" w:hAnsi="Arial" w:cs="Arial"/>
                <w:sz w:val="24"/>
                <w:szCs w:val="24"/>
              </w:rPr>
              <w:t>12/5/19</w:t>
            </w:r>
          </w:p>
        </w:tc>
      </w:tr>
      <w:tr w:rsidR="00F736EA" w:rsidRPr="009357A5" w:rsidTr="00A54C29">
        <w:trPr>
          <w:trHeight w:val="530"/>
        </w:trPr>
        <w:tc>
          <w:tcPr>
            <w:tcW w:w="1217" w:type="dxa"/>
            <w:vAlign w:val="center"/>
          </w:tcPr>
          <w:p w:rsidR="00F736EA" w:rsidRDefault="00F736EA" w:rsidP="004E1B48">
            <w:pPr>
              <w:jc w:val="center"/>
              <w:rPr>
                <w:rFonts w:ascii="Arial" w:hAnsi="Arial" w:cs="Arial"/>
                <w:sz w:val="24"/>
                <w:szCs w:val="24"/>
              </w:rPr>
            </w:pPr>
            <w:r>
              <w:rPr>
                <w:rFonts w:ascii="Arial" w:hAnsi="Arial" w:cs="Arial"/>
                <w:sz w:val="24"/>
                <w:szCs w:val="24"/>
              </w:rPr>
              <w:t>I</w:t>
            </w:r>
          </w:p>
        </w:tc>
        <w:tc>
          <w:tcPr>
            <w:tcW w:w="2041" w:type="dxa"/>
            <w:vAlign w:val="center"/>
          </w:tcPr>
          <w:p w:rsidR="00F736EA" w:rsidRDefault="00F736EA" w:rsidP="004E1B48">
            <w:pPr>
              <w:rPr>
                <w:rFonts w:ascii="Arial" w:hAnsi="Arial" w:cs="Arial"/>
                <w:sz w:val="24"/>
                <w:szCs w:val="24"/>
              </w:rPr>
            </w:pPr>
            <w:r>
              <w:rPr>
                <w:rFonts w:ascii="Arial" w:hAnsi="Arial" w:cs="Arial"/>
                <w:sz w:val="24"/>
                <w:szCs w:val="24"/>
              </w:rPr>
              <w:t>Chris Cerrato</w:t>
            </w:r>
          </w:p>
        </w:tc>
        <w:tc>
          <w:tcPr>
            <w:tcW w:w="5220" w:type="dxa"/>
            <w:vAlign w:val="center"/>
          </w:tcPr>
          <w:p w:rsidR="00F736EA" w:rsidRDefault="00F736EA" w:rsidP="004E1B48">
            <w:pPr>
              <w:rPr>
                <w:rFonts w:ascii="Arial" w:hAnsi="Arial" w:cs="Arial"/>
                <w:sz w:val="24"/>
                <w:szCs w:val="24"/>
              </w:rPr>
            </w:pPr>
            <w:r>
              <w:rPr>
                <w:rFonts w:ascii="Arial" w:hAnsi="Arial" w:cs="Arial"/>
                <w:sz w:val="24"/>
                <w:szCs w:val="24"/>
              </w:rPr>
              <w:t>Minor language changes throughout</w:t>
            </w:r>
            <w:r w:rsidR="00F96B5C">
              <w:rPr>
                <w:rFonts w:ascii="Arial" w:hAnsi="Arial" w:cs="Arial"/>
                <w:sz w:val="24"/>
                <w:szCs w:val="24"/>
              </w:rPr>
              <w:t xml:space="preserve"> – 7/14/2020 – 9/11/2020</w:t>
            </w:r>
          </w:p>
        </w:tc>
        <w:tc>
          <w:tcPr>
            <w:tcW w:w="1530" w:type="dxa"/>
            <w:vAlign w:val="center"/>
          </w:tcPr>
          <w:p w:rsidR="00F736EA" w:rsidRDefault="00F96B5C" w:rsidP="00F96B5C">
            <w:pPr>
              <w:rPr>
                <w:rFonts w:ascii="Arial" w:hAnsi="Arial" w:cs="Arial"/>
                <w:sz w:val="24"/>
                <w:szCs w:val="24"/>
              </w:rPr>
            </w:pPr>
            <w:r>
              <w:rPr>
                <w:rFonts w:ascii="Arial" w:hAnsi="Arial" w:cs="Arial"/>
                <w:sz w:val="24"/>
                <w:szCs w:val="24"/>
              </w:rPr>
              <w:t>9/11/2020</w:t>
            </w:r>
          </w:p>
        </w:tc>
      </w:tr>
    </w:tbl>
    <w:p w:rsidR="009357A5" w:rsidRPr="00660B2F" w:rsidRDefault="009357A5" w:rsidP="001602D5">
      <w:pPr>
        <w:rPr>
          <w:rFonts w:ascii="Arial" w:hAnsi="Arial" w:cs="Arial"/>
          <w:b/>
          <w:spacing w:val="-3"/>
          <w:sz w:val="24"/>
          <w:szCs w:val="24"/>
          <w:u w:val="single"/>
        </w:rPr>
      </w:pPr>
    </w:p>
    <w:sectPr w:rsidR="009357A5" w:rsidRPr="00660B2F" w:rsidSect="004E1B48">
      <w:headerReference w:type="default" r:id="rId12"/>
      <w:endnotePr>
        <w:numFmt w:val="decimal"/>
      </w:endnotePr>
      <w:pgSz w:w="12240" w:h="15840" w:code="1"/>
      <w:pgMar w:top="4050" w:right="1440" w:bottom="720" w:left="1440" w:header="9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DFC" w:rsidRDefault="005D0DFC">
      <w:pPr>
        <w:spacing w:line="20" w:lineRule="exact"/>
        <w:rPr>
          <w:sz w:val="24"/>
        </w:rPr>
      </w:pPr>
    </w:p>
  </w:endnote>
  <w:endnote w:type="continuationSeparator" w:id="0">
    <w:p w:rsidR="005D0DFC" w:rsidRDefault="005D0DFC">
      <w:r>
        <w:rPr>
          <w:sz w:val="24"/>
        </w:rPr>
        <w:t xml:space="preserve"> </w:t>
      </w:r>
    </w:p>
  </w:endnote>
  <w:endnote w:type="continuationNotice" w:id="1">
    <w:p w:rsidR="005D0DFC" w:rsidRDefault="005D0DF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DFC" w:rsidRDefault="005D0DFC">
      <w:r>
        <w:rPr>
          <w:sz w:val="24"/>
        </w:rPr>
        <w:separator/>
      </w:r>
    </w:p>
  </w:footnote>
  <w:footnote w:type="continuationSeparator" w:id="0">
    <w:p w:rsidR="005D0DFC" w:rsidRDefault="005D0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Y="1171"/>
      <w:tblW w:w="10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78"/>
      <w:gridCol w:w="5130"/>
      <w:gridCol w:w="3600"/>
    </w:tblGrid>
    <w:tr w:rsidR="004E365E" w:rsidRPr="008E5734" w:rsidTr="001A3764">
      <w:trPr>
        <w:trHeight w:val="675"/>
      </w:trPr>
      <w:tc>
        <w:tcPr>
          <w:tcW w:w="1278" w:type="dxa"/>
          <w:vMerge w:val="restart"/>
          <w:tcBorders>
            <w:top w:val="single" w:sz="18" w:space="0" w:color="auto"/>
            <w:left w:val="single" w:sz="18" w:space="0" w:color="auto"/>
          </w:tcBorders>
          <w:shd w:val="clear" w:color="auto" w:fill="auto"/>
        </w:tcPr>
        <w:p w:rsidR="004E365E" w:rsidRPr="008E5734" w:rsidRDefault="009A6026" w:rsidP="008E5734">
          <w:pPr>
            <w:tabs>
              <w:tab w:val="left" w:pos="1800"/>
            </w:tabs>
            <w:rPr>
              <w:rFonts w:ascii="Arial" w:hAnsi="Arial" w:cs="Arial"/>
              <w:caps/>
              <w:sz w:val="24"/>
              <w:szCs w:val="24"/>
              <w:u w:val="single"/>
            </w:rPr>
          </w:pPr>
          <w:r w:rsidRPr="008E5734">
            <w:rPr>
              <w:rFonts w:ascii="Arial" w:hAnsi="Arial" w:cs="Arial"/>
              <w:caps/>
              <w:noProof/>
              <w:sz w:val="24"/>
              <w:szCs w:val="24"/>
              <w:u w:val="single"/>
            </w:rPr>
            <w:drawing>
              <wp:anchor distT="0" distB="0" distL="0" distR="0" simplePos="0" relativeHeight="251657728" behindDoc="0" locked="0" layoutInCell="1" allowOverlap="1">
                <wp:simplePos x="0" y="0"/>
                <wp:positionH relativeFrom="column">
                  <wp:posOffset>-6985</wp:posOffset>
                </wp:positionH>
                <wp:positionV relativeFrom="paragraph">
                  <wp:posOffset>221615</wp:posOffset>
                </wp:positionV>
                <wp:extent cx="6858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30" w:type="dxa"/>
          <w:tcBorders>
            <w:top w:val="single" w:sz="18" w:space="0" w:color="auto"/>
            <w:left w:val="single" w:sz="18" w:space="0" w:color="auto"/>
          </w:tcBorders>
          <w:shd w:val="clear" w:color="auto" w:fill="auto"/>
          <w:vAlign w:val="center"/>
        </w:tcPr>
        <w:p w:rsidR="004E365E" w:rsidRDefault="004E365E" w:rsidP="008E5734">
          <w:pPr>
            <w:tabs>
              <w:tab w:val="left" w:pos="882"/>
            </w:tabs>
            <w:ind w:left="-18"/>
            <w:rPr>
              <w:rFonts w:ascii="Arial" w:hAnsi="Arial" w:cs="Arial"/>
              <w:b/>
              <w:caps/>
              <w:sz w:val="24"/>
              <w:szCs w:val="24"/>
            </w:rPr>
          </w:pPr>
          <w:r w:rsidRPr="008E5734">
            <w:rPr>
              <w:rFonts w:ascii="Arial" w:hAnsi="Arial" w:cs="Arial"/>
              <w:caps/>
              <w:sz w:val="24"/>
              <w:szCs w:val="24"/>
              <w:u w:val="single"/>
            </w:rPr>
            <w:br w:type="page"/>
          </w:r>
          <w:r w:rsidRPr="008E5734">
            <w:rPr>
              <w:rFonts w:ascii="Arial" w:hAnsi="Arial" w:cs="Arial"/>
              <w:b/>
              <w:caps/>
              <w:sz w:val="24"/>
              <w:szCs w:val="24"/>
            </w:rPr>
            <w:t xml:space="preserve">Clerk of the Court </w:t>
          </w:r>
        </w:p>
        <w:p w:rsidR="004E365E" w:rsidRPr="008E5734" w:rsidRDefault="004E365E" w:rsidP="004E1B48">
          <w:pPr>
            <w:tabs>
              <w:tab w:val="left" w:pos="882"/>
            </w:tabs>
            <w:ind w:left="-18"/>
            <w:rPr>
              <w:rFonts w:ascii="Arial" w:hAnsi="Arial" w:cs="Arial"/>
              <w:b/>
              <w:caps/>
              <w:sz w:val="24"/>
              <w:szCs w:val="24"/>
            </w:rPr>
          </w:pPr>
          <w:r w:rsidRPr="008E5734">
            <w:rPr>
              <w:rFonts w:ascii="Arial" w:hAnsi="Arial" w:cs="Arial"/>
              <w:b/>
              <w:caps/>
              <w:sz w:val="24"/>
              <w:szCs w:val="24"/>
            </w:rPr>
            <w:t xml:space="preserve">Internal </w:t>
          </w:r>
          <w:r>
            <w:rPr>
              <w:rFonts w:ascii="Arial" w:hAnsi="Arial" w:cs="Arial"/>
              <w:b/>
              <w:caps/>
              <w:sz w:val="24"/>
              <w:szCs w:val="24"/>
            </w:rPr>
            <w:t xml:space="preserve">Operating </w:t>
          </w:r>
          <w:r w:rsidR="004E1B48">
            <w:rPr>
              <w:rFonts w:ascii="Arial" w:hAnsi="Arial" w:cs="Arial"/>
              <w:b/>
              <w:caps/>
              <w:sz w:val="24"/>
              <w:szCs w:val="24"/>
            </w:rPr>
            <w:t>DOCUMENT</w:t>
          </w:r>
        </w:p>
      </w:tc>
      <w:tc>
        <w:tcPr>
          <w:tcW w:w="3600" w:type="dxa"/>
          <w:tcBorders>
            <w:top w:val="single" w:sz="18" w:space="0" w:color="auto"/>
            <w:right w:val="single" w:sz="18" w:space="0" w:color="auto"/>
          </w:tcBorders>
          <w:shd w:val="clear" w:color="auto" w:fill="auto"/>
          <w:vAlign w:val="center"/>
        </w:tcPr>
        <w:p w:rsidR="004E365E" w:rsidRDefault="004E365E" w:rsidP="00B15ADE">
          <w:pPr>
            <w:tabs>
              <w:tab w:val="left" w:pos="1620"/>
            </w:tabs>
            <w:rPr>
              <w:rFonts w:ascii="Arial" w:hAnsi="Arial" w:cs="Arial"/>
              <w:b/>
              <w:caps/>
              <w:sz w:val="24"/>
              <w:szCs w:val="24"/>
            </w:rPr>
          </w:pPr>
          <w:r w:rsidRPr="008E5734">
            <w:rPr>
              <w:rFonts w:ascii="Arial" w:hAnsi="Arial" w:cs="Arial"/>
              <w:b/>
              <w:caps/>
              <w:sz w:val="24"/>
              <w:szCs w:val="24"/>
            </w:rPr>
            <w:t>Approved</w:t>
          </w:r>
          <w:r>
            <w:rPr>
              <w:rFonts w:ascii="Arial" w:hAnsi="Arial" w:cs="Arial"/>
              <w:b/>
              <w:caps/>
              <w:sz w:val="24"/>
              <w:szCs w:val="24"/>
            </w:rPr>
            <w:t xml:space="preserve"> BY</w:t>
          </w:r>
          <w:r w:rsidRPr="008E5734">
            <w:rPr>
              <w:rFonts w:ascii="Arial" w:hAnsi="Arial" w:cs="Arial"/>
              <w:b/>
              <w:caps/>
              <w:sz w:val="24"/>
              <w:szCs w:val="24"/>
            </w:rPr>
            <w:t xml:space="preserve">:  </w:t>
          </w:r>
        </w:p>
        <w:p w:rsidR="004E365E" w:rsidRPr="008E5734" w:rsidRDefault="000A307B" w:rsidP="00B15ADE">
          <w:pPr>
            <w:tabs>
              <w:tab w:val="left" w:pos="1620"/>
            </w:tabs>
            <w:rPr>
              <w:rFonts w:ascii="Arial" w:hAnsi="Arial" w:cs="Arial"/>
              <w:caps/>
              <w:sz w:val="24"/>
              <w:szCs w:val="24"/>
            </w:rPr>
          </w:pPr>
          <w:r>
            <w:rPr>
              <w:rFonts w:ascii="Arial" w:hAnsi="Arial" w:cs="Arial"/>
              <w:b/>
              <w:i/>
              <w:caps/>
            </w:rPr>
            <w:t>joyce Auchinleck</w:t>
          </w:r>
        </w:p>
      </w:tc>
    </w:tr>
    <w:tr w:rsidR="004E365E" w:rsidRPr="008E5734" w:rsidTr="004E365E">
      <w:trPr>
        <w:trHeight w:val="935"/>
      </w:trPr>
      <w:tc>
        <w:tcPr>
          <w:tcW w:w="1278" w:type="dxa"/>
          <w:vMerge/>
          <w:tcBorders>
            <w:left w:val="single" w:sz="18" w:space="0" w:color="auto"/>
          </w:tcBorders>
          <w:shd w:val="clear" w:color="auto" w:fill="auto"/>
        </w:tcPr>
        <w:p w:rsidR="004E365E" w:rsidRPr="008E5734" w:rsidRDefault="004E365E" w:rsidP="008E5734">
          <w:pPr>
            <w:tabs>
              <w:tab w:val="left" w:pos="1620"/>
            </w:tabs>
            <w:rPr>
              <w:rFonts w:ascii="Arial" w:hAnsi="Arial" w:cs="Arial"/>
              <w:b/>
              <w:sz w:val="24"/>
              <w:szCs w:val="24"/>
            </w:rPr>
          </w:pPr>
        </w:p>
      </w:tc>
      <w:tc>
        <w:tcPr>
          <w:tcW w:w="5130" w:type="dxa"/>
          <w:vMerge w:val="restart"/>
          <w:tcBorders>
            <w:left w:val="single" w:sz="18" w:space="0" w:color="auto"/>
          </w:tcBorders>
          <w:shd w:val="clear" w:color="auto" w:fill="auto"/>
          <w:vAlign w:val="center"/>
        </w:tcPr>
        <w:p w:rsidR="004E365E" w:rsidRPr="00E9231E" w:rsidRDefault="004E365E" w:rsidP="008E5734">
          <w:pPr>
            <w:tabs>
              <w:tab w:val="left" w:pos="1620"/>
            </w:tabs>
            <w:rPr>
              <w:rFonts w:ascii="Arial" w:hAnsi="Arial" w:cs="Arial"/>
              <w:b/>
              <w:sz w:val="24"/>
              <w:szCs w:val="24"/>
            </w:rPr>
          </w:pPr>
          <w:r w:rsidRPr="00E9231E">
            <w:rPr>
              <w:rFonts w:ascii="Arial" w:hAnsi="Arial" w:cs="Arial"/>
              <w:b/>
              <w:sz w:val="24"/>
              <w:szCs w:val="24"/>
            </w:rPr>
            <w:t xml:space="preserve">Area: </w:t>
          </w:r>
          <w:r w:rsidR="002E514F" w:rsidRPr="00E9231E">
            <w:rPr>
              <w:rFonts w:ascii="Arial" w:hAnsi="Arial" w:cs="Arial"/>
              <w:b/>
              <w:sz w:val="24"/>
              <w:szCs w:val="24"/>
            </w:rPr>
            <w:t>QUALITY ASSURANCE</w:t>
          </w:r>
        </w:p>
        <w:p w:rsidR="004E365E" w:rsidRPr="00E9231E" w:rsidRDefault="004E1B48" w:rsidP="008E5734">
          <w:pPr>
            <w:tabs>
              <w:tab w:val="left" w:pos="1620"/>
            </w:tabs>
            <w:rPr>
              <w:rFonts w:ascii="Arial" w:hAnsi="Arial" w:cs="Arial"/>
              <w:b/>
              <w:sz w:val="24"/>
              <w:szCs w:val="24"/>
            </w:rPr>
          </w:pPr>
          <w:r w:rsidRPr="00E9231E">
            <w:rPr>
              <w:rFonts w:ascii="Arial" w:hAnsi="Arial" w:cs="Arial"/>
              <w:b/>
              <w:sz w:val="24"/>
              <w:szCs w:val="24"/>
            </w:rPr>
            <w:t>Document Number: PRO</w:t>
          </w:r>
          <w:r w:rsidR="004E365E" w:rsidRPr="00E9231E">
            <w:rPr>
              <w:rFonts w:ascii="Arial" w:hAnsi="Arial" w:cs="Arial"/>
              <w:b/>
              <w:sz w:val="24"/>
              <w:szCs w:val="24"/>
            </w:rPr>
            <w:t>-EDMQC-</w:t>
          </w:r>
          <w:r w:rsidR="002E514F" w:rsidRPr="00E9231E">
            <w:rPr>
              <w:rFonts w:ascii="Arial" w:hAnsi="Arial" w:cs="Arial"/>
              <w:b/>
              <w:sz w:val="24"/>
              <w:szCs w:val="24"/>
            </w:rPr>
            <w:t>1052</w:t>
          </w:r>
        </w:p>
        <w:p w:rsidR="004E365E" w:rsidRPr="00E9231E" w:rsidRDefault="004E365E" w:rsidP="008E5734">
          <w:pPr>
            <w:tabs>
              <w:tab w:val="left" w:pos="1620"/>
            </w:tabs>
            <w:ind w:left="1062" w:hanging="1080"/>
            <w:rPr>
              <w:rFonts w:ascii="Arial" w:hAnsi="Arial" w:cs="Arial"/>
              <w:b/>
              <w:sz w:val="24"/>
              <w:szCs w:val="24"/>
            </w:rPr>
          </w:pPr>
          <w:r w:rsidRPr="00E9231E">
            <w:rPr>
              <w:rFonts w:ascii="Arial" w:hAnsi="Arial" w:cs="Arial"/>
              <w:b/>
              <w:sz w:val="24"/>
              <w:szCs w:val="24"/>
            </w:rPr>
            <w:t xml:space="preserve">Subject:  </w:t>
          </w:r>
          <w:r w:rsidR="00B01433" w:rsidRPr="00E9231E">
            <w:rPr>
              <w:rFonts w:ascii="Arial" w:hAnsi="Arial" w:cs="Arial"/>
              <w:b/>
              <w:sz w:val="24"/>
              <w:szCs w:val="24"/>
            </w:rPr>
            <w:t>Audit</w:t>
          </w:r>
          <w:r w:rsidR="00B06348" w:rsidRPr="00E9231E">
            <w:rPr>
              <w:rFonts w:ascii="Arial" w:hAnsi="Arial" w:cs="Arial"/>
              <w:b/>
              <w:sz w:val="24"/>
              <w:szCs w:val="24"/>
            </w:rPr>
            <w:t>ing</w:t>
          </w:r>
          <w:r w:rsidR="00B01433" w:rsidRPr="00E9231E">
            <w:rPr>
              <w:rFonts w:ascii="Arial" w:hAnsi="Arial" w:cs="Arial"/>
              <w:b/>
              <w:sz w:val="24"/>
              <w:szCs w:val="24"/>
            </w:rPr>
            <w:t xml:space="preserve"> OnBase Accounts</w:t>
          </w:r>
          <w:r w:rsidR="00B06348" w:rsidRPr="00E9231E">
            <w:rPr>
              <w:rFonts w:ascii="Arial" w:hAnsi="Arial" w:cs="Arial"/>
              <w:b/>
              <w:sz w:val="24"/>
              <w:szCs w:val="24"/>
            </w:rPr>
            <w:t xml:space="preserve"> with </w:t>
          </w:r>
          <w:r w:rsidR="002E514F" w:rsidRPr="00E9231E">
            <w:rPr>
              <w:rFonts w:ascii="Arial" w:hAnsi="Arial" w:cs="Arial"/>
              <w:b/>
              <w:sz w:val="24"/>
              <w:szCs w:val="24"/>
            </w:rPr>
            <w:t>A</w:t>
          </w:r>
          <w:r w:rsidR="000A62E3" w:rsidRPr="00E9231E">
            <w:rPr>
              <w:rFonts w:ascii="Arial" w:hAnsi="Arial" w:cs="Arial"/>
              <w:b/>
              <w:sz w:val="24"/>
              <w:szCs w:val="24"/>
            </w:rPr>
            <w:t xml:space="preserve">ccess to </w:t>
          </w:r>
          <w:r w:rsidR="00B06348" w:rsidRPr="00E9231E">
            <w:rPr>
              <w:rFonts w:ascii="Arial" w:hAnsi="Arial" w:cs="Arial"/>
              <w:b/>
              <w:sz w:val="24"/>
              <w:szCs w:val="24"/>
            </w:rPr>
            <w:t>Non-</w:t>
          </w:r>
          <w:r w:rsidR="002E514F" w:rsidRPr="00E9231E">
            <w:rPr>
              <w:rFonts w:ascii="Arial" w:hAnsi="Arial" w:cs="Arial"/>
              <w:b/>
              <w:sz w:val="24"/>
              <w:szCs w:val="24"/>
            </w:rPr>
            <w:t>P</w:t>
          </w:r>
          <w:r w:rsidR="00B06348" w:rsidRPr="00E9231E">
            <w:rPr>
              <w:rFonts w:ascii="Arial" w:hAnsi="Arial" w:cs="Arial"/>
              <w:b/>
              <w:sz w:val="24"/>
              <w:szCs w:val="24"/>
            </w:rPr>
            <w:t xml:space="preserve">ublic </w:t>
          </w:r>
          <w:r w:rsidR="00212624" w:rsidRPr="00E9231E">
            <w:rPr>
              <w:rFonts w:ascii="Arial" w:hAnsi="Arial" w:cs="Arial"/>
              <w:b/>
              <w:sz w:val="24"/>
              <w:szCs w:val="24"/>
            </w:rPr>
            <w:t xml:space="preserve"> </w:t>
          </w:r>
          <w:r w:rsidR="002E514F" w:rsidRPr="00E9231E">
            <w:rPr>
              <w:rFonts w:ascii="Arial" w:hAnsi="Arial" w:cs="Arial"/>
              <w:b/>
              <w:sz w:val="24"/>
              <w:szCs w:val="24"/>
            </w:rPr>
            <w:t>D</w:t>
          </w:r>
          <w:r w:rsidR="00B06348" w:rsidRPr="00E9231E">
            <w:rPr>
              <w:rFonts w:ascii="Arial" w:hAnsi="Arial" w:cs="Arial"/>
              <w:b/>
              <w:sz w:val="24"/>
              <w:szCs w:val="24"/>
            </w:rPr>
            <w:t>ocument</w:t>
          </w:r>
          <w:r w:rsidR="000A62E3" w:rsidRPr="00E9231E">
            <w:rPr>
              <w:rFonts w:ascii="Arial" w:hAnsi="Arial" w:cs="Arial"/>
              <w:b/>
              <w:sz w:val="24"/>
              <w:szCs w:val="24"/>
            </w:rPr>
            <w:t>s</w:t>
          </w:r>
          <w:r w:rsidR="0064361C" w:rsidRPr="00E9231E">
            <w:rPr>
              <w:rFonts w:ascii="Arial" w:hAnsi="Arial" w:cs="Arial"/>
              <w:b/>
              <w:sz w:val="24"/>
              <w:szCs w:val="24"/>
            </w:rPr>
            <w:t xml:space="preserve"> in Adult Court Cases</w:t>
          </w:r>
        </w:p>
        <w:p w:rsidR="004E365E" w:rsidRPr="00E9231E" w:rsidRDefault="004E365E" w:rsidP="008E5734">
          <w:pPr>
            <w:tabs>
              <w:tab w:val="left" w:pos="1620"/>
            </w:tabs>
            <w:rPr>
              <w:rFonts w:ascii="Arial" w:hAnsi="Arial" w:cs="Arial"/>
              <w:b/>
            </w:rPr>
          </w:pPr>
          <w:r w:rsidRPr="00E9231E">
            <w:rPr>
              <w:rFonts w:ascii="Arial" w:hAnsi="Arial" w:cs="Arial"/>
              <w:b/>
            </w:rPr>
            <w:t xml:space="preserve">Page: </w:t>
          </w:r>
          <w:r w:rsidRPr="00E9231E">
            <w:rPr>
              <w:rStyle w:val="PageNumber"/>
              <w:rFonts w:ascii="Arial" w:hAnsi="Arial" w:cs="Arial"/>
              <w:b/>
            </w:rPr>
            <w:fldChar w:fldCharType="begin"/>
          </w:r>
          <w:r w:rsidRPr="00E9231E">
            <w:rPr>
              <w:rStyle w:val="PageNumber"/>
              <w:rFonts w:ascii="Arial" w:hAnsi="Arial" w:cs="Arial"/>
              <w:b/>
            </w:rPr>
            <w:instrText xml:space="preserve"> PAGE </w:instrText>
          </w:r>
          <w:r w:rsidRPr="00E9231E">
            <w:rPr>
              <w:rStyle w:val="PageNumber"/>
              <w:rFonts w:ascii="Arial" w:hAnsi="Arial" w:cs="Arial"/>
              <w:b/>
            </w:rPr>
            <w:fldChar w:fldCharType="separate"/>
          </w:r>
          <w:r w:rsidR="00A9301A">
            <w:rPr>
              <w:rStyle w:val="PageNumber"/>
              <w:rFonts w:ascii="Arial" w:hAnsi="Arial" w:cs="Arial"/>
              <w:b/>
              <w:noProof/>
            </w:rPr>
            <w:t>1</w:t>
          </w:r>
          <w:r w:rsidRPr="00E9231E">
            <w:rPr>
              <w:rStyle w:val="PageNumber"/>
              <w:rFonts w:ascii="Arial" w:hAnsi="Arial" w:cs="Arial"/>
              <w:b/>
            </w:rPr>
            <w:fldChar w:fldCharType="end"/>
          </w:r>
          <w:r w:rsidRPr="00E9231E">
            <w:rPr>
              <w:rStyle w:val="PageNumber"/>
              <w:rFonts w:ascii="Arial" w:hAnsi="Arial" w:cs="Arial"/>
              <w:b/>
            </w:rPr>
            <w:t xml:space="preserve">  of </w:t>
          </w:r>
          <w:r w:rsidRPr="00E9231E">
            <w:rPr>
              <w:rStyle w:val="PageNumber"/>
              <w:rFonts w:ascii="Arial" w:hAnsi="Arial" w:cs="Arial"/>
              <w:b/>
            </w:rPr>
            <w:fldChar w:fldCharType="begin"/>
          </w:r>
          <w:r w:rsidRPr="00E9231E">
            <w:rPr>
              <w:rStyle w:val="PageNumber"/>
              <w:rFonts w:ascii="Arial" w:hAnsi="Arial" w:cs="Arial"/>
              <w:b/>
            </w:rPr>
            <w:instrText xml:space="preserve"> NUMPAGES </w:instrText>
          </w:r>
          <w:r w:rsidRPr="00E9231E">
            <w:rPr>
              <w:rStyle w:val="PageNumber"/>
              <w:rFonts w:ascii="Arial" w:hAnsi="Arial" w:cs="Arial"/>
              <w:b/>
            </w:rPr>
            <w:fldChar w:fldCharType="separate"/>
          </w:r>
          <w:r w:rsidR="00A9301A">
            <w:rPr>
              <w:rStyle w:val="PageNumber"/>
              <w:rFonts w:ascii="Arial" w:hAnsi="Arial" w:cs="Arial"/>
              <w:b/>
              <w:noProof/>
            </w:rPr>
            <w:t>6</w:t>
          </w:r>
          <w:r w:rsidRPr="00E9231E">
            <w:rPr>
              <w:rStyle w:val="PageNumber"/>
              <w:rFonts w:ascii="Arial" w:hAnsi="Arial" w:cs="Arial"/>
              <w:b/>
            </w:rPr>
            <w:fldChar w:fldCharType="end"/>
          </w:r>
        </w:p>
      </w:tc>
      <w:tc>
        <w:tcPr>
          <w:tcW w:w="3600" w:type="dxa"/>
          <w:tcBorders>
            <w:right w:val="single" w:sz="18" w:space="0" w:color="auto"/>
          </w:tcBorders>
          <w:shd w:val="clear" w:color="auto" w:fill="auto"/>
          <w:vAlign w:val="center"/>
        </w:tcPr>
        <w:p w:rsidR="004E365E" w:rsidRPr="00E9231E" w:rsidRDefault="004E365E" w:rsidP="004E365E">
          <w:pPr>
            <w:tabs>
              <w:tab w:val="left" w:pos="2412"/>
            </w:tabs>
            <w:rPr>
              <w:rFonts w:ascii="Arial" w:hAnsi="Arial" w:cs="Arial"/>
              <w:b/>
              <w:sz w:val="24"/>
              <w:szCs w:val="24"/>
            </w:rPr>
          </w:pPr>
          <w:r w:rsidRPr="00E9231E">
            <w:rPr>
              <w:rFonts w:ascii="Arial" w:hAnsi="Arial" w:cs="Arial"/>
              <w:b/>
              <w:sz w:val="24"/>
              <w:szCs w:val="24"/>
            </w:rPr>
            <w:t>Effective Date: 0</w:t>
          </w:r>
          <w:r w:rsidR="00850AC1" w:rsidRPr="00E9231E">
            <w:rPr>
              <w:rFonts w:ascii="Arial" w:hAnsi="Arial" w:cs="Arial"/>
              <w:b/>
              <w:sz w:val="24"/>
              <w:szCs w:val="24"/>
            </w:rPr>
            <w:t>7/18</w:t>
          </w:r>
          <w:r w:rsidR="00B01433" w:rsidRPr="00E9231E">
            <w:rPr>
              <w:rFonts w:ascii="Arial" w:hAnsi="Arial" w:cs="Arial"/>
              <w:b/>
              <w:sz w:val="24"/>
              <w:szCs w:val="24"/>
            </w:rPr>
            <w:t>/2014</w:t>
          </w:r>
        </w:p>
      </w:tc>
    </w:tr>
    <w:tr w:rsidR="004E365E" w:rsidRPr="008E5734" w:rsidTr="00491541">
      <w:trPr>
        <w:trHeight w:val="935"/>
      </w:trPr>
      <w:tc>
        <w:tcPr>
          <w:tcW w:w="1278" w:type="dxa"/>
          <w:vMerge/>
          <w:tcBorders>
            <w:left w:val="single" w:sz="18" w:space="0" w:color="auto"/>
            <w:bottom w:val="single" w:sz="18" w:space="0" w:color="auto"/>
          </w:tcBorders>
          <w:shd w:val="clear" w:color="auto" w:fill="auto"/>
        </w:tcPr>
        <w:p w:rsidR="004E365E" w:rsidRPr="008E5734" w:rsidRDefault="004E365E" w:rsidP="008E5734">
          <w:pPr>
            <w:tabs>
              <w:tab w:val="left" w:pos="1620"/>
            </w:tabs>
            <w:rPr>
              <w:rFonts w:ascii="Arial" w:hAnsi="Arial" w:cs="Arial"/>
              <w:b/>
              <w:sz w:val="24"/>
              <w:szCs w:val="24"/>
            </w:rPr>
          </w:pPr>
        </w:p>
      </w:tc>
      <w:tc>
        <w:tcPr>
          <w:tcW w:w="5130" w:type="dxa"/>
          <w:vMerge/>
          <w:tcBorders>
            <w:left w:val="single" w:sz="18" w:space="0" w:color="auto"/>
            <w:bottom w:val="single" w:sz="18" w:space="0" w:color="auto"/>
          </w:tcBorders>
          <w:shd w:val="clear" w:color="auto" w:fill="auto"/>
          <w:vAlign w:val="center"/>
        </w:tcPr>
        <w:p w:rsidR="004E365E" w:rsidRPr="00E9231E" w:rsidRDefault="004E365E" w:rsidP="008E5734">
          <w:pPr>
            <w:tabs>
              <w:tab w:val="left" w:pos="1620"/>
            </w:tabs>
            <w:rPr>
              <w:rFonts w:ascii="Arial" w:hAnsi="Arial" w:cs="Arial"/>
              <w:b/>
              <w:sz w:val="24"/>
              <w:szCs w:val="24"/>
            </w:rPr>
          </w:pPr>
        </w:p>
      </w:tc>
      <w:tc>
        <w:tcPr>
          <w:tcW w:w="3600" w:type="dxa"/>
          <w:tcBorders>
            <w:bottom w:val="single" w:sz="18" w:space="0" w:color="auto"/>
            <w:right w:val="single" w:sz="18" w:space="0" w:color="auto"/>
          </w:tcBorders>
          <w:shd w:val="clear" w:color="auto" w:fill="auto"/>
          <w:vAlign w:val="center"/>
        </w:tcPr>
        <w:p w:rsidR="004E365E" w:rsidRPr="00E9231E" w:rsidRDefault="004E365E" w:rsidP="004E365E">
          <w:pPr>
            <w:tabs>
              <w:tab w:val="left" w:pos="1620"/>
            </w:tabs>
            <w:rPr>
              <w:rFonts w:ascii="Arial" w:hAnsi="Arial" w:cs="Arial"/>
              <w:b/>
              <w:sz w:val="24"/>
              <w:szCs w:val="24"/>
            </w:rPr>
          </w:pPr>
          <w:r w:rsidRPr="00E9231E">
            <w:rPr>
              <w:rFonts w:ascii="Arial" w:hAnsi="Arial" w:cs="Arial"/>
              <w:b/>
              <w:sz w:val="24"/>
              <w:szCs w:val="24"/>
            </w:rPr>
            <w:t xml:space="preserve">Revision Level:  </w:t>
          </w:r>
          <w:r w:rsidR="009A6026">
            <w:rPr>
              <w:rFonts w:ascii="Arial" w:hAnsi="Arial" w:cs="Arial"/>
              <w:b/>
              <w:sz w:val="24"/>
              <w:szCs w:val="24"/>
            </w:rPr>
            <w:t>J</w:t>
          </w:r>
        </w:p>
        <w:p w:rsidR="004E365E" w:rsidRPr="00E9231E" w:rsidRDefault="004E365E" w:rsidP="009A6026">
          <w:pPr>
            <w:tabs>
              <w:tab w:val="left" w:pos="2412"/>
            </w:tabs>
            <w:rPr>
              <w:rFonts w:ascii="Arial" w:hAnsi="Arial" w:cs="Arial"/>
              <w:b/>
              <w:sz w:val="24"/>
              <w:szCs w:val="24"/>
            </w:rPr>
          </w:pPr>
          <w:r w:rsidRPr="00E9231E">
            <w:rPr>
              <w:rFonts w:ascii="Arial" w:hAnsi="Arial" w:cs="Arial"/>
              <w:b/>
              <w:sz w:val="24"/>
              <w:szCs w:val="24"/>
            </w:rPr>
            <w:t>L.R.D.:</w:t>
          </w:r>
          <w:r w:rsidR="00EB3D72" w:rsidRPr="00E9231E">
            <w:rPr>
              <w:rFonts w:ascii="Arial" w:hAnsi="Arial" w:cs="Arial"/>
              <w:b/>
              <w:sz w:val="24"/>
              <w:szCs w:val="24"/>
            </w:rPr>
            <w:t xml:space="preserve"> </w:t>
          </w:r>
          <w:r w:rsidR="009A6026">
            <w:rPr>
              <w:rFonts w:ascii="Arial" w:hAnsi="Arial" w:cs="Arial"/>
              <w:b/>
              <w:sz w:val="24"/>
              <w:szCs w:val="24"/>
            </w:rPr>
            <w:t>12</w:t>
          </w:r>
          <w:r w:rsidR="00755057" w:rsidRPr="00E9231E">
            <w:rPr>
              <w:rFonts w:ascii="Arial" w:hAnsi="Arial" w:cs="Arial"/>
              <w:b/>
              <w:sz w:val="24"/>
              <w:szCs w:val="24"/>
            </w:rPr>
            <w:t>/</w:t>
          </w:r>
          <w:r w:rsidR="009A6026">
            <w:rPr>
              <w:rFonts w:ascii="Arial" w:hAnsi="Arial" w:cs="Arial"/>
              <w:b/>
              <w:sz w:val="24"/>
              <w:szCs w:val="24"/>
            </w:rPr>
            <w:t>09</w:t>
          </w:r>
          <w:r w:rsidR="00755057" w:rsidRPr="00E9231E">
            <w:rPr>
              <w:rFonts w:ascii="Arial" w:hAnsi="Arial" w:cs="Arial"/>
              <w:b/>
              <w:sz w:val="24"/>
              <w:szCs w:val="24"/>
            </w:rPr>
            <w:t>/2020</w:t>
          </w:r>
        </w:p>
      </w:tc>
    </w:tr>
  </w:tbl>
  <w:p w:rsidR="00247D66" w:rsidRDefault="00247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1BC9"/>
    <w:multiLevelType w:val="hybridMultilevel"/>
    <w:tmpl w:val="0ABC24EA"/>
    <w:lvl w:ilvl="0" w:tplc="7CFEB80A">
      <w:start w:val="1"/>
      <w:numFmt w:val="decimal"/>
      <w:lvlText w:val="%1."/>
      <w:lvlJc w:val="left"/>
      <w:pPr>
        <w:ind w:left="720" w:hanging="360"/>
      </w:pPr>
      <w:rPr>
        <w:b w:val="0"/>
      </w:rPr>
    </w:lvl>
    <w:lvl w:ilvl="1" w:tplc="87B47558">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21607"/>
    <w:multiLevelType w:val="hybridMultilevel"/>
    <w:tmpl w:val="83D4D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D3A38"/>
    <w:multiLevelType w:val="hybridMultilevel"/>
    <w:tmpl w:val="E5720984"/>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640D60"/>
    <w:multiLevelType w:val="hybridMultilevel"/>
    <w:tmpl w:val="7C924F3C"/>
    <w:lvl w:ilvl="0" w:tplc="04090015">
      <w:start w:val="1"/>
      <w:numFmt w:val="upperLetter"/>
      <w:lvlText w:val="%1."/>
      <w:lvlJc w:val="left"/>
      <w:pPr>
        <w:ind w:left="1080" w:hanging="360"/>
      </w:pPr>
      <w:rPr>
        <w:rFonts w:hint="default"/>
      </w:rPr>
    </w:lvl>
    <w:lvl w:ilvl="1" w:tplc="04090015">
      <w:start w:val="1"/>
      <w:numFmt w:val="upp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1F5C57"/>
    <w:multiLevelType w:val="hybridMultilevel"/>
    <w:tmpl w:val="FFC8609C"/>
    <w:lvl w:ilvl="0" w:tplc="BDBC583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76"/>
    <w:rsid w:val="00004550"/>
    <w:rsid w:val="00007048"/>
    <w:rsid w:val="00011AB2"/>
    <w:rsid w:val="00017BA0"/>
    <w:rsid w:val="00021A68"/>
    <w:rsid w:val="00022150"/>
    <w:rsid w:val="00024216"/>
    <w:rsid w:val="00026D4E"/>
    <w:rsid w:val="0002781D"/>
    <w:rsid w:val="00027A13"/>
    <w:rsid w:val="0003162D"/>
    <w:rsid w:val="000323B4"/>
    <w:rsid w:val="00032FFC"/>
    <w:rsid w:val="00047191"/>
    <w:rsid w:val="00051D53"/>
    <w:rsid w:val="00053658"/>
    <w:rsid w:val="00056916"/>
    <w:rsid w:val="0005691A"/>
    <w:rsid w:val="000633BA"/>
    <w:rsid w:val="00063826"/>
    <w:rsid w:val="00070E6D"/>
    <w:rsid w:val="00077582"/>
    <w:rsid w:val="00092AED"/>
    <w:rsid w:val="00095D20"/>
    <w:rsid w:val="000A028C"/>
    <w:rsid w:val="000A0C28"/>
    <w:rsid w:val="000A288C"/>
    <w:rsid w:val="000A307B"/>
    <w:rsid w:val="000A62E3"/>
    <w:rsid w:val="000A7793"/>
    <w:rsid w:val="000B639A"/>
    <w:rsid w:val="000C14BC"/>
    <w:rsid w:val="000C2498"/>
    <w:rsid w:val="000C7C1A"/>
    <w:rsid w:val="000D09B9"/>
    <w:rsid w:val="000D539D"/>
    <w:rsid w:val="000D7A2B"/>
    <w:rsid w:val="000E092C"/>
    <w:rsid w:val="000E2E09"/>
    <w:rsid w:val="000E3299"/>
    <w:rsid w:val="000E535D"/>
    <w:rsid w:val="000F467C"/>
    <w:rsid w:val="000F49FA"/>
    <w:rsid w:val="000F7FB7"/>
    <w:rsid w:val="001015EA"/>
    <w:rsid w:val="00103B26"/>
    <w:rsid w:val="00106687"/>
    <w:rsid w:val="001070FD"/>
    <w:rsid w:val="00111A22"/>
    <w:rsid w:val="00115507"/>
    <w:rsid w:val="001173E4"/>
    <w:rsid w:val="00123D8F"/>
    <w:rsid w:val="0012754B"/>
    <w:rsid w:val="0013120B"/>
    <w:rsid w:val="00132D10"/>
    <w:rsid w:val="00137A6D"/>
    <w:rsid w:val="00144BE9"/>
    <w:rsid w:val="00146C64"/>
    <w:rsid w:val="0015296E"/>
    <w:rsid w:val="001533CB"/>
    <w:rsid w:val="00154945"/>
    <w:rsid w:val="001602D5"/>
    <w:rsid w:val="0016289F"/>
    <w:rsid w:val="00163DDC"/>
    <w:rsid w:val="00164C12"/>
    <w:rsid w:val="001665E8"/>
    <w:rsid w:val="00171AD9"/>
    <w:rsid w:val="00173FA4"/>
    <w:rsid w:val="001741B6"/>
    <w:rsid w:val="00174AF9"/>
    <w:rsid w:val="00176839"/>
    <w:rsid w:val="001857E3"/>
    <w:rsid w:val="001914CE"/>
    <w:rsid w:val="001929A5"/>
    <w:rsid w:val="001A3764"/>
    <w:rsid w:val="001A4FFA"/>
    <w:rsid w:val="001A628D"/>
    <w:rsid w:val="001A7233"/>
    <w:rsid w:val="001B1352"/>
    <w:rsid w:val="001B39A9"/>
    <w:rsid w:val="001B4255"/>
    <w:rsid w:val="001B63DB"/>
    <w:rsid w:val="001B78DF"/>
    <w:rsid w:val="001C2CD1"/>
    <w:rsid w:val="001C6126"/>
    <w:rsid w:val="001C677B"/>
    <w:rsid w:val="001D449A"/>
    <w:rsid w:val="001D4CC5"/>
    <w:rsid w:val="001E48C7"/>
    <w:rsid w:val="001F4EAE"/>
    <w:rsid w:val="001F7203"/>
    <w:rsid w:val="00200491"/>
    <w:rsid w:val="0020467B"/>
    <w:rsid w:val="00204909"/>
    <w:rsid w:val="00206A8B"/>
    <w:rsid w:val="00210B58"/>
    <w:rsid w:val="00211C61"/>
    <w:rsid w:val="00212624"/>
    <w:rsid w:val="002130DC"/>
    <w:rsid w:val="002152AB"/>
    <w:rsid w:val="00220F1F"/>
    <w:rsid w:val="00226E03"/>
    <w:rsid w:val="00231D63"/>
    <w:rsid w:val="002344AE"/>
    <w:rsid w:val="00236F91"/>
    <w:rsid w:val="00237625"/>
    <w:rsid w:val="002379D3"/>
    <w:rsid w:val="00240337"/>
    <w:rsid w:val="00240FDA"/>
    <w:rsid w:val="002427BB"/>
    <w:rsid w:val="00243397"/>
    <w:rsid w:val="00247D66"/>
    <w:rsid w:val="002509B0"/>
    <w:rsid w:val="00251112"/>
    <w:rsid w:val="00252309"/>
    <w:rsid w:val="00253E6D"/>
    <w:rsid w:val="00254847"/>
    <w:rsid w:val="002768E7"/>
    <w:rsid w:val="00282D76"/>
    <w:rsid w:val="00282DB4"/>
    <w:rsid w:val="00283167"/>
    <w:rsid w:val="002839B5"/>
    <w:rsid w:val="0028708F"/>
    <w:rsid w:val="0028774A"/>
    <w:rsid w:val="00287B29"/>
    <w:rsid w:val="002906C1"/>
    <w:rsid w:val="00292DDE"/>
    <w:rsid w:val="00296019"/>
    <w:rsid w:val="002976F2"/>
    <w:rsid w:val="00297F61"/>
    <w:rsid w:val="002A2F8D"/>
    <w:rsid w:val="002A470C"/>
    <w:rsid w:val="002A53A6"/>
    <w:rsid w:val="002B060E"/>
    <w:rsid w:val="002B0F37"/>
    <w:rsid w:val="002B1560"/>
    <w:rsid w:val="002B7F4C"/>
    <w:rsid w:val="002C3729"/>
    <w:rsid w:val="002C7F8F"/>
    <w:rsid w:val="002D1DCE"/>
    <w:rsid w:val="002D4073"/>
    <w:rsid w:val="002E514F"/>
    <w:rsid w:val="002F38B0"/>
    <w:rsid w:val="002F7399"/>
    <w:rsid w:val="00301458"/>
    <w:rsid w:val="00303122"/>
    <w:rsid w:val="00306C3E"/>
    <w:rsid w:val="003130E9"/>
    <w:rsid w:val="003140FB"/>
    <w:rsid w:val="0031542B"/>
    <w:rsid w:val="00316A4D"/>
    <w:rsid w:val="00317FA3"/>
    <w:rsid w:val="00325189"/>
    <w:rsid w:val="00325193"/>
    <w:rsid w:val="003251BC"/>
    <w:rsid w:val="0034237A"/>
    <w:rsid w:val="003474C8"/>
    <w:rsid w:val="00350E17"/>
    <w:rsid w:val="00356059"/>
    <w:rsid w:val="0036099B"/>
    <w:rsid w:val="00365763"/>
    <w:rsid w:val="00366102"/>
    <w:rsid w:val="0037793C"/>
    <w:rsid w:val="003824F6"/>
    <w:rsid w:val="00390EA7"/>
    <w:rsid w:val="00396495"/>
    <w:rsid w:val="00397850"/>
    <w:rsid w:val="003A514E"/>
    <w:rsid w:val="003C1BF6"/>
    <w:rsid w:val="003C2344"/>
    <w:rsid w:val="003C28FB"/>
    <w:rsid w:val="003C632B"/>
    <w:rsid w:val="003D0ED9"/>
    <w:rsid w:val="003E418F"/>
    <w:rsid w:val="003E4AF5"/>
    <w:rsid w:val="003E7379"/>
    <w:rsid w:val="003F147C"/>
    <w:rsid w:val="003F221E"/>
    <w:rsid w:val="003F315C"/>
    <w:rsid w:val="003F4843"/>
    <w:rsid w:val="003F55AB"/>
    <w:rsid w:val="00400B3A"/>
    <w:rsid w:val="00402E55"/>
    <w:rsid w:val="0040310C"/>
    <w:rsid w:val="0040750B"/>
    <w:rsid w:val="00413939"/>
    <w:rsid w:val="00416189"/>
    <w:rsid w:val="004248C2"/>
    <w:rsid w:val="00430175"/>
    <w:rsid w:val="0043196B"/>
    <w:rsid w:val="0043413F"/>
    <w:rsid w:val="004349FB"/>
    <w:rsid w:val="00441B6A"/>
    <w:rsid w:val="00446EFF"/>
    <w:rsid w:val="0045498A"/>
    <w:rsid w:val="00457B58"/>
    <w:rsid w:val="004602B5"/>
    <w:rsid w:val="00461FB5"/>
    <w:rsid w:val="00464713"/>
    <w:rsid w:val="004669F2"/>
    <w:rsid w:val="004717AC"/>
    <w:rsid w:val="00476D4F"/>
    <w:rsid w:val="004817FE"/>
    <w:rsid w:val="00482428"/>
    <w:rsid w:val="00482C87"/>
    <w:rsid w:val="00490086"/>
    <w:rsid w:val="004909A7"/>
    <w:rsid w:val="00491541"/>
    <w:rsid w:val="004925A8"/>
    <w:rsid w:val="00492BE1"/>
    <w:rsid w:val="00492C02"/>
    <w:rsid w:val="00496959"/>
    <w:rsid w:val="00496DDC"/>
    <w:rsid w:val="004A261A"/>
    <w:rsid w:val="004A4A0E"/>
    <w:rsid w:val="004B2E9C"/>
    <w:rsid w:val="004B3669"/>
    <w:rsid w:val="004B3932"/>
    <w:rsid w:val="004C3825"/>
    <w:rsid w:val="004C6E8A"/>
    <w:rsid w:val="004C7402"/>
    <w:rsid w:val="004C74D7"/>
    <w:rsid w:val="004D0F6B"/>
    <w:rsid w:val="004D4858"/>
    <w:rsid w:val="004D73C2"/>
    <w:rsid w:val="004E1B48"/>
    <w:rsid w:val="004E2D55"/>
    <w:rsid w:val="004E365E"/>
    <w:rsid w:val="004E6E44"/>
    <w:rsid w:val="004E7671"/>
    <w:rsid w:val="004F1B18"/>
    <w:rsid w:val="004F3670"/>
    <w:rsid w:val="00500C58"/>
    <w:rsid w:val="00501595"/>
    <w:rsid w:val="00501BB6"/>
    <w:rsid w:val="00502366"/>
    <w:rsid w:val="00503EFC"/>
    <w:rsid w:val="005145C9"/>
    <w:rsid w:val="00521938"/>
    <w:rsid w:val="00522FCB"/>
    <w:rsid w:val="00523274"/>
    <w:rsid w:val="0052634D"/>
    <w:rsid w:val="00526DE1"/>
    <w:rsid w:val="00526FF3"/>
    <w:rsid w:val="00530901"/>
    <w:rsid w:val="00536F55"/>
    <w:rsid w:val="00540161"/>
    <w:rsid w:val="00541F38"/>
    <w:rsid w:val="005432D3"/>
    <w:rsid w:val="0054773A"/>
    <w:rsid w:val="00561A5E"/>
    <w:rsid w:val="00561CC2"/>
    <w:rsid w:val="005642F2"/>
    <w:rsid w:val="005658A4"/>
    <w:rsid w:val="0056684B"/>
    <w:rsid w:val="00575398"/>
    <w:rsid w:val="0057667D"/>
    <w:rsid w:val="005768A8"/>
    <w:rsid w:val="00576B7D"/>
    <w:rsid w:val="0058049B"/>
    <w:rsid w:val="00584B19"/>
    <w:rsid w:val="005862B5"/>
    <w:rsid w:val="005938DB"/>
    <w:rsid w:val="00595655"/>
    <w:rsid w:val="005A4CD2"/>
    <w:rsid w:val="005B0D5C"/>
    <w:rsid w:val="005B43F2"/>
    <w:rsid w:val="005B7E7F"/>
    <w:rsid w:val="005C0668"/>
    <w:rsid w:val="005C7939"/>
    <w:rsid w:val="005D0DFC"/>
    <w:rsid w:val="005D4FD5"/>
    <w:rsid w:val="005D56B9"/>
    <w:rsid w:val="005D641D"/>
    <w:rsid w:val="005E4A93"/>
    <w:rsid w:val="005E52A2"/>
    <w:rsid w:val="005F3641"/>
    <w:rsid w:val="00600A57"/>
    <w:rsid w:val="00606253"/>
    <w:rsid w:val="00613372"/>
    <w:rsid w:val="00614302"/>
    <w:rsid w:val="006162E6"/>
    <w:rsid w:val="0061708F"/>
    <w:rsid w:val="00624116"/>
    <w:rsid w:val="00633284"/>
    <w:rsid w:val="006336D6"/>
    <w:rsid w:val="00636752"/>
    <w:rsid w:val="0064361C"/>
    <w:rsid w:val="006458F7"/>
    <w:rsid w:val="00646190"/>
    <w:rsid w:val="00646301"/>
    <w:rsid w:val="006476F0"/>
    <w:rsid w:val="00654255"/>
    <w:rsid w:val="00657F14"/>
    <w:rsid w:val="00660B2F"/>
    <w:rsid w:val="00663E90"/>
    <w:rsid w:val="00667048"/>
    <w:rsid w:val="00670A9B"/>
    <w:rsid w:val="0067215B"/>
    <w:rsid w:val="006724FD"/>
    <w:rsid w:val="00676446"/>
    <w:rsid w:val="0067746D"/>
    <w:rsid w:val="0068082E"/>
    <w:rsid w:val="00684603"/>
    <w:rsid w:val="006920F3"/>
    <w:rsid w:val="006A46EF"/>
    <w:rsid w:val="006B3D9E"/>
    <w:rsid w:val="006B561B"/>
    <w:rsid w:val="006C42BC"/>
    <w:rsid w:val="006C492A"/>
    <w:rsid w:val="006D5E89"/>
    <w:rsid w:val="006E0EFD"/>
    <w:rsid w:val="006E220F"/>
    <w:rsid w:val="006E7564"/>
    <w:rsid w:val="006F093A"/>
    <w:rsid w:val="006F0B93"/>
    <w:rsid w:val="006F11CD"/>
    <w:rsid w:val="006F6C3E"/>
    <w:rsid w:val="007016EA"/>
    <w:rsid w:val="00702EAD"/>
    <w:rsid w:val="00704E69"/>
    <w:rsid w:val="00710EE0"/>
    <w:rsid w:val="007129D4"/>
    <w:rsid w:val="0071324E"/>
    <w:rsid w:val="0071378B"/>
    <w:rsid w:val="007145E4"/>
    <w:rsid w:val="007155C9"/>
    <w:rsid w:val="00717493"/>
    <w:rsid w:val="00717573"/>
    <w:rsid w:val="00724E09"/>
    <w:rsid w:val="007302E0"/>
    <w:rsid w:val="007303B4"/>
    <w:rsid w:val="00740FB2"/>
    <w:rsid w:val="00741FD1"/>
    <w:rsid w:val="0074322E"/>
    <w:rsid w:val="00743F44"/>
    <w:rsid w:val="007456AD"/>
    <w:rsid w:val="00750C44"/>
    <w:rsid w:val="007520AF"/>
    <w:rsid w:val="00754037"/>
    <w:rsid w:val="00754DF5"/>
    <w:rsid w:val="0075502D"/>
    <w:rsid w:val="00755057"/>
    <w:rsid w:val="00755AAB"/>
    <w:rsid w:val="0075672D"/>
    <w:rsid w:val="007567B1"/>
    <w:rsid w:val="00761737"/>
    <w:rsid w:val="007641BD"/>
    <w:rsid w:val="0076480C"/>
    <w:rsid w:val="007777C7"/>
    <w:rsid w:val="00780450"/>
    <w:rsid w:val="00782D55"/>
    <w:rsid w:val="007835B3"/>
    <w:rsid w:val="00783941"/>
    <w:rsid w:val="007842DB"/>
    <w:rsid w:val="00784344"/>
    <w:rsid w:val="00787A3B"/>
    <w:rsid w:val="0079076F"/>
    <w:rsid w:val="00792F3D"/>
    <w:rsid w:val="007964D7"/>
    <w:rsid w:val="007A02EE"/>
    <w:rsid w:val="007A2DFF"/>
    <w:rsid w:val="007B03CA"/>
    <w:rsid w:val="007B4E67"/>
    <w:rsid w:val="007B5C88"/>
    <w:rsid w:val="007B71A2"/>
    <w:rsid w:val="007C53EC"/>
    <w:rsid w:val="007E321F"/>
    <w:rsid w:val="007F70C5"/>
    <w:rsid w:val="00800D0D"/>
    <w:rsid w:val="0080655B"/>
    <w:rsid w:val="00806D90"/>
    <w:rsid w:val="0081185A"/>
    <w:rsid w:val="00813F51"/>
    <w:rsid w:val="008174C3"/>
    <w:rsid w:val="00821562"/>
    <w:rsid w:val="008225D8"/>
    <w:rsid w:val="00825C23"/>
    <w:rsid w:val="00831142"/>
    <w:rsid w:val="00834ED2"/>
    <w:rsid w:val="0083762E"/>
    <w:rsid w:val="00837B80"/>
    <w:rsid w:val="00840AC9"/>
    <w:rsid w:val="008476FF"/>
    <w:rsid w:val="00850AC1"/>
    <w:rsid w:val="00853BA2"/>
    <w:rsid w:val="0085469B"/>
    <w:rsid w:val="00854EC0"/>
    <w:rsid w:val="00854EF7"/>
    <w:rsid w:val="00861196"/>
    <w:rsid w:val="00861DF6"/>
    <w:rsid w:val="00865B19"/>
    <w:rsid w:val="00867466"/>
    <w:rsid w:val="008714CF"/>
    <w:rsid w:val="00874A47"/>
    <w:rsid w:val="00875F45"/>
    <w:rsid w:val="00877DCA"/>
    <w:rsid w:val="00883654"/>
    <w:rsid w:val="00884014"/>
    <w:rsid w:val="00885C60"/>
    <w:rsid w:val="0089181F"/>
    <w:rsid w:val="00892340"/>
    <w:rsid w:val="00893E56"/>
    <w:rsid w:val="00897059"/>
    <w:rsid w:val="008A2F40"/>
    <w:rsid w:val="008A5E87"/>
    <w:rsid w:val="008A6E91"/>
    <w:rsid w:val="008B3F6A"/>
    <w:rsid w:val="008B4615"/>
    <w:rsid w:val="008C407A"/>
    <w:rsid w:val="008C7BEB"/>
    <w:rsid w:val="008D14D9"/>
    <w:rsid w:val="008D3A9E"/>
    <w:rsid w:val="008E446A"/>
    <w:rsid w:val="008E5734"/>
    <w:rsid w:val="008E5A4E"/>
    <w:rsid w:val="008E7BFD"/>
    <w:rsid w:val="008F5707"/>
    <w:rsid w:val="008F58C8"/>
    <w:rsid w:val="00900B1A"/>
    <w:rsid w:val="00904D2A"/>
    <w:rsid w:val="009229EB"/>
    <w:rsid w:val="009334B6"/>
    <w:rsid w:val="009357A5"/>
    <w:rsid w:val="009369B7"/>
    <w:rsid w:val="00937708"/>
    <w:rsid w:val="0093782B"/>
    <w:rsid w:val="009441A3"/>
    <w:rsid w:val="00950952"/>
    <w:rsid w:val="00954D98"/>
    <w:rsid w:val="00955C8D"/>
    <w:rsid w:val="00956E68"/>
    <w:rsid w:val="00956FC0"/>
    <w:rsid w:val="00957A91"/>
    <w:rsid w:val="009638A5"/>
    <w:rsid w:val="009651A0"/>
    <w:rsid w:val="009720DD"/>
    <w:rsid w:val="00980552"/>
    <w:rsid w:val="00984E76"/>
    <w:rsid w:val="00987D23"/>
    <w:rsid w:val="0099271A"/>
    <w:rsid w:val="009A4941"/>
    <w:rsid w:val="009A5023"/>
    <w:rsid w:val="009A6026"/>
    <w:rsid w:val="009B3D8E"/>
    <w:rsid w:val="009B46F0"/>
    <w:rsid w:val="009B6166"/>
    <w:rsid w:val="009C18D0"/>
    <w:rsid w:val="009C2BA8"/>
    <w:rsid w:val="009C3B55"/>
    <w:rsid w:val="009C48BC"/>
    <w:rsid w:val="009D094F"/>
    <w:rsid w:val="009D634B"/>
    <w:rsid w:val="009E177A"/>
    <w:rsid w:val="009E4054"/>
    <w:rsid w:val="009E5AE2"/>
    <w:rsid w:val="009E7594"/>
    <w:rsid w:val="009F2685"/>
    <w:rsid w:val="009F2A0D"/>
    <w:rsid w:val="00A002FF"/>
    <w:rsid w:val="00A017ED"/>
    <w:rsid w:val="00A04556"/>
    <w:rsid w:val="00A124CC"/>
    <w:rsid w:val="00A14E25"/>
    <w:rsid w:val="00A14F11"/>
    <w:rsid w:val="00A21841"/>
    <w:rsid w:val="00A24E89"/>
    <w:rsid w:val="00A27E55"/>
    <w:rsid w:val="00A3124B"/>
    <w:rsid w:val="00A31AA1"/>
    <w:rsid w:val="00A36B6D"/>
    <w:rsid w:val="00A40106"/>
    <w:rsid w:val="00A408BC"/>
    <w:rsid w:val="00A45E92"/>
    <w:rsid w:val="00A46469"/>
    <w:rsid w:val="00A47BA6"/>
    <w:rsid w:val="00A50B37"/>
    <w:rsid w:val="00A50EEF"/>
    <w:rsid w:val="00A53A72"/>
    <w:rsid w:val="00A54501"/>
    <w:rsid w:val="00A54C29"/>
    <w:rsid w:val="00A55989"/>
    <w:rsid w:val="00A55F27"/>
    <w:rsid w:val="00A56146"/>
    <w:rsid w:val="00A66E89"/>
    <w:rsid w:val="00A70729"/>
    <w:rsid w:val="00A70DA0"/>
    <w:rsid w:val="00A7412F"/>
    <w:rsid w:val="00A742ED"/>
    <w:rsid w:val="00A81396"/>
    <w:rsid w:val="00A8328A"/>
    <w:rsid w:val="00A84FD7"/>
    <w:rsid w:val="00A87B72"/>
    <w:rsid w:val="00A9301A"/>
    <w:rsid w:val="00A93705"/>
    <w:rsid w:val="00AA33EC"/>
    <w:rsid w:val="00AC1A22"/>
    <w:rsid w:val="00AC34D5"/>
    <w:rsid w:val="00AD100F"/>
    <w:rsid w:val="00AD2007"/>
    <w:rsid w:val="00AD7143"/>
    <w:rsid w:val="00AD7C53"/>
    <w:rsid w:val="00AE003F"/>
    <w:rsid w:val="00AE1F4F"/>
    <w:rsid w:val="00AE2947"/>
    <w:rsid w:val="00AE2A5B"/>
    <w:rsid w:val="00AE437B"/>
    <w:rsid w:val="00AF1185"/>
    <w:rsid w:val="00AF5A22"/>
    <w:rsid w:val="00AF7654"/>
    <w:rsid w:val="00B01433"/>
    <w:rsid w:val="00B06348"/>
    <w:rsid w:val="00B0671F"/>
    <w:rsid w:val="00B06B4D"/>
    <w:rsid w:val="00B15ADE"/>
    <w:rsid w:val="00B22A71"/>
    <w:rsid w:val="00B3348A"/>
    <w:rsid w:val="00B35AFD"/>
    <w:rsid w:val="00B36159"/>
    <w:rsid w:val="00B43F17"/>
    <w:rsid w:val="00B46DEE"/>
    <w:rsid w:val="00B5094C"/>
    <w:rsid w:val="00B621FF"/>
    <w:rsid w:val="00B639BF"/>
    <w:rsid w:val="00B6590A"/>
    <w:rsid w:val="00B65DC6"/>
    <w:rsid w:val="00B70966"/>
    <w:rsid w:val="00B774DC"/>
    <w:rsid w:val="00B8273B"/>
    <w:rsid w:val="00B82988"/>
    <w:rsid w:val="00B8787F"/>
    <w:rsid w:val="00B91CF1"/>
    <w:rsid w:val="00B929ED"/>
    <w:rsid w:val="00B932E2"/>
    <w:rsid w:val="00B94152"/>
    <w:rsid w:val="00B97373"/>
    <w:rsid w:val="00BA24A7"/>
    <w:rsid w:val="00BB1EE3"/>
    <w:rsid w:val="00BC4573"/>
    <w:rsid w:val="00BC46E4"/>
    <w:rsid w:val="00BC5811"/>
    <w:rsid w:val="00BC6B77"/>
    <w:rsid w:val="00BD270A"/>
    <w:rsid w:val="00BD329C"/>
    <w:rsid w:val="00BD5824"/>
    <w:rsid w:val="00BD7D24"/>
    <w:rsid w:val="00BE5A0C"/>
    <w:rsid w:val="00C06E0C"/>
    <w:rsid w:val="00C078DC"/>
    <w:rsid w:val="00C13527"/>
    <w:rsid w:val="00C13C22"/>
    <w:rsid w:val="00C14FC1"/>
    <w:rsid w:val="00C15F9B"/>
    <w:rsid w:val="00C170AB"/>
    <w:rsid w:val="00C21214"/>
    <w:rsid w:val="00C22055"/>
    <w:rsid w:val="00C236E4"/>
    <w:rsid w:val="00C26E2D"/>
    <w:rsid w:val="00C31ED5"/>
    <w:rsid w:val="00C37350"/>
    <w:rsid w:val="00C404D0"/>
    <w:rsid w:val="00C4178D"/>
    <w:rsid w:val="00C43915"/>
    <w:rsid w:val="00C47608"/>
    <w:rsid w:val="00C60CFA"/>
    <w:rsid w:val="00C612A7"/>
    <w:rsid w:val="00C61F57"/>
    <w:rsid w:val="00C62284"/>
    <w:rsid w:val="00C629B3"/>
    <w:rsid w:val="00C630C7"/>
    <w:rsid w:val="00C63F86"/>
    <w:rsid w:val="00C77D88"/>
    <w:rsid w:val="00C8186C"/>
    <w:rsid w:val="00C82BA0"/>
    <w:rsid w:val="00C8366E"/>
    <w:rsid w:val="00C862E4"/>
    <w:rsid w:val="00C864BE"/>
    <w:rsid w:val="00C906FD"/>
    <w:rsid w:val="00C92D1F"/>
    <w:rsid w:val="00C97CE4"/>
    <w:rsid w:val="00CA0E2A"/>
    <w:rsid w:val="00CA1B1E"/>
    <w:rsid w:val="00CA2F96"/>
    <w:rsid w:val="00CA6C8E"/>
    <w:rsid w:val="00CB3859"/>
    <w:rsid w:val="00CB6528"/>
    <w:rsid w:val="00CC1C5B"/>
    <w:rsid w:val="00CC3049"/>
    <w:rsid w:val="00CC3F41"/>
    <w:rsid w:val="00CD3C87"/>
    <w:rsid w:val="00CD453E"/>
    <w:rsid w:val="00CD4FFC"/>
    <w:rsid w:val="00CD77E5"/>
    <w:rsid w:val="00CE33D2"/>
    <w:rsid w:val="00CE5D92"/>
    <w:rsid w:val="00CE63B7"/>
    <w:rsid w:val="00CF1C7E"/>
    <w:rsid w:val="00CF2364"/>
    <w:rsid w:val="00CF588C"/>
    <w:rsid w:val="00D04255"/>
    <w:rsid w:val="00D07CFB"/>
    <w:rsid w:val="00D13C6D"/>
    <w:rsid w:val="00D14B9E"/>
    <w:rsid w:val="00D1548B"/>
    <w:rsid w:val="00D15EA7"/>
    <w:rsid w:val="00D16BDA"/>
    <w:rsid w:val="00D1734A"/>
    <w:rsid w:val="00D17F6D"/>
    <w:rsid w:val="00D21A02"/>
    <w:rsid w:val="00D21AEA"/>
    <w:rsid w:val="00D22012"/>
    <w:rsid w:val="00D233F8"/>
    <w:rsid w:val="00D254A0"/>
    <w:rsid w:val="00D30B81"/>
    <w:rsid w:val="00D31729"/>
    <w:rsid w:val="00D33BB2"/>
    <w:rsid w:val="00D33E49"/>
    <w:rsid w:val="00D44660"/>
    <w:rsid w:val="00D4544E"/>
    <w:rsid w:val="00D474F5"/>
    <w:rsid w:val="00D51AC6"/>
    <w:rsid w:val="00D53FA9"/>
    <w:rsid w:val="00D55E23"/>
    <w:rsid w:val="00D60327"/>
    <w:rsid w:val="00D61A11"/>
    <w:rsid w:val="00D65CA6"/>
    <w:rsid w:val="00D71D15"/>
    <w:rsid w:val="00D72C52"/>
    <w:rsid w:val="00D755EA"/>
    <w:rsid w:val="00D7568A"/>
    <w:rsid w:val="00D77C37"/>
    <w:rsid w:val="00D84829"/>
    <w:rsid w:val="00D92EDF"/>
    <w:rsid w:val="00D92F28"/>
    <w:rsid w:val="00D93589"/>
    <w:rsid w:val="00D96464"/>
    <w:rsid w:val="00D97E8D"/>
    <w:rsid w:val="00DA6D9E"/>
    <w:rsid w:val="00DA780B"/>
    <w:rsid w:val="00DB107D"/>
    <w:rsid w:val="00DC0B68"/>
    <w:rsid w:val="00DC0E69"/>
    <w:rsid w:val="00DC49B1"/>
    <w:rsid w:val="00DC584C"/>
    <w:rsid w:val="00DC61AF"/>
    <w:rsid w:val="00DC63CB"/>
    <w:rsid w:val="00DD0659"/>
    <w:rsid w:val="00DD0F09"/>
    <w:rsid w:val="00DD2BF2"/>
    <w:rsid w:val="00DE1C3E"/>
    <w:rsid w:val="00DE5444"/>
    <w:rsid w:val="00DE5D80"/>
    <w:rsid w:val="00DF02B2"/>
    <w:rsid w:val="00DF03EE"/>
    <w:rsid w:val="00DF051E"/>
    <w:rsid w:val="00DF5B33"/>
    <w:rsid w:val="00E03F09"/>
    <w:rsid w:val="00E0527A"/>
    <w:rsid w:val="00E06EF8"/>
    <w:rsid w:val="00E07AAB"/>
    <w:rsid w:val="00E136EB"/>
    <w:rsid w:val="00E14832"/>
    <w:rsid w:val="00E164E8"/>
    <w:rsid w:val="00E17830"/>
    <w:rsid w:val="00E17A07"/>
    <w:rsid w:val="00E30A1C"/>
    <w:rsid w:val="00E316DC"/>
    <w:rsid w:val="00E3180A"/>
    <w:rsid w:val="00E36452"/>
    <w:rsid w:val="00E44345"/>
    <w:rsid w:val="00E46492"/>
    <w:rsid w:val="00E50EEA"/>
    <w:rsid w:val="00E547F5"/>
    <w:rsid w:val="00E557F6"/>
    <w:rsid w:val="00E63B33"/>
    <w:rsid w:val="00E64AB3"/>
    <w:rsid w:val="00E67BD3"/>
    <w:rsid w:val="00E70A2D"/>
    <w:rsid w:val="00E75757"/>
    <w:rsid w:val="00E82BAF"/>
    <w:rsid w:val="00E83347"/>
    <w:rsid w:val="00E85776"/>
    <w:rsid w:val="00E87658"/>
    <w:rsid w:val="00E9231E"/>
    <w:rsid w:val="00E928A0"/>
    <w:rsid w:val="00E94B6D"/>
    <w:rsid w:val="00E96BA5"/>
    <w:rsid w:val="00E970AC"/>
    <w:rsid w:val="00E97DE8"/>
    <w:rsid w:val="00EB0CDC"/>
    <w:rsid w:val="00EB26A2"/>
    <w:rsid w:val="00EB3D72"/>
    <w:rsid w:val="00EB5F0D"/>
    <w:rsid w:val="00EB76CD"/>
    <w:rsid w:val="00EB7D5A"/>
    <w:rsid w:val="00EC013E"/>
    <w:rsid w:val="00EC0A4E"/>
    <w:rsid w:val="00EC0DE3"/>
    <w:rsid w:val="00EC1AD6"/>
    <w:rsid w:val="00EC1DCE"/>
    <w:rsid w:val="00EC57D6"/>
    <w:rsid w:val="00ED6ACA"/>
    <w:rsid w:val="00ED777A"/>
    <w:rsid w:val="00EE09D3"/>
    <w:rsid w:val="00EE34E5"/>
    <w:rsid w:val="00EE5850"/>
    <w:rsid w:val="00EE695A"/>
    <w:rsid w:val="00EE7120"/>
    <w:rsid w:val="00EE79EB"/>
    <w:rsid w:val="00EF1804"/>
    <w:rsid w:val="00EF1E0B"/>
    <w:rsid w:val="00EF680E"/>
    <w:rsid w:val="00F0104F"/>
    <w:rsid w:val="00F067B5"/>
    <w:rsid w:val="00F10811"/>
    <w:rsid w:val="00F2121D"/>
    <w:rsid w:val="00F24688"/>
    <w:rsid w:val="00F2722F"/>
    <w:rsid w:val="00F365A7"/>
    <w:rsid w:val="00F41CDB"/>
    <w:rsid w:val="00F41F2B"/>
    <w:rsid w:val="00F44923"/>
    <w:rsid w:val="00F535C7"/>
    <w:rsid w:val="00F577F0"/>
    <w:rsid w:val="00F601EE"/>
    <w:rsid w:val="00F61293"/>
    <w:rsid w:val="00F736EA"/>
    <w:rsid w:val="00F754AB"/>
    <w:rsid w:val="00F8353C"/>
    <w:rsid w:val="00F9202D"/>
    <w:rsid w:val="00F96B5C"/>
    <w:rsid w:val="00F97F6F"/>
    <w:rsid w:val="00FA4DFE"/>
    <w:rsid w:val="00FA6F5D"/>
    <w:rsid w:val="00FB0E13"/>
    <w:rsid w:val="00FB50EE"/>
    <w:rsid w:val="00FC06DE"/>
    <w:rsid w:val="00FC0C17"/>
    <w:rsid w:val="00FC1AA8"/>
    <w:rsid w:val="00FC2E21"/>
    <w:rsid w:val="00FC716C"/>
    <w:rsid w:val="00FC7197"/>
    <w:rsid w:val="00FD447F"/>
    <w:rsid w:val="00FD5771"/>
    <w:rsid w:val="00FD6795"/>
    <w:rsid w:val="00FE0722"/>
    <w:rsid w:val="00FE579E"/>
    <w:rsid w:val="00FF065C"/>
    <w:rsid w:val="00FF17B4"/>
    <w:rsid w:val="00FF222E"/>
    <w:rsid w:val="00FF2AF4"/>
    <w:rsid w:val="00FF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2F35261-0CC9-4F9D-8A30-D34D561E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7A5"/>
    <w:pPr>
      <w:widowControl w:val="0"/>
    </w:pPr>
    <w:rPr>
      <w:snapToGrid w:val="0"/>
    </w:rPr>
  </w:style>
  <w:style w:type="paragraph" w:styleId="Heading1">
    <w:name w:val="heading 1"/>
    <w:basedOn w:val="Normal"/>
    <w:next w:val="Normal"/>
    <w:qFormat/>
    <w:pPr>
      <w:keepNext/>
      <w:tabs>
        <w:tab w:val="left" w:pos="0"/>
      </w:tabs>
      <w:suppressAutoHyphen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 w:val="left" w:pos="720"/>
      </w:tabs>
      <w:suppressAutoHyphens/>
      <w:jc w:val="both"/>
    </w:pPr>
    <w:rPr>
      <w:spacing w:val="-3"/>
      <w:sz w:val="28"/>
    </w:rPr>
  </w:style>
  <w:style w:type="paragraph" w:styleId="BodyText2">
    <w:name w:val="Body Text 2"/>
    <w:basedOn w:val="Normal"/>
    <w:pPr>
      <w:tabs>
        <w:tab w:val="left" w:pos="0"/>
      </w:tabs>
      <w:suppressAutoHyphens/>
    </w:pPr>
    <w:rPr>
      <w:rFonts w:ascii="Arial" w:hAnsi="Arial"/>
      <w:spacing w:val="-3"/>
      <w:sz w:val="24"/>
    </w:rPr>
  </w:style>
  <w:style w:type="table" w:styleId="TableElegant">
    <w:name w:val="Table Elegant"/>
    <w:basedOn w:val="TableNormal"/>
    <w:rsid w:val="00F97F6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rsid w:val="00301458"/>
    <w:pPr>
      <w:tabs>
        <w:tab w:val="center" w:pos="4320"/>
        <w:tab w:val="right" w:pos="8640"/>
      </w:tabs>
    </w:pPr>
  </w:style>
  <w:style w:type="paragraph" w:styleId="Footer">
    <w:name w:val="footer"/>
    <w:basedOn w:val="Normal"/>
    <w:rsid w:val="00301458"/>
    <w:pPr>
      <w:tabs>
        <w:tab w:val="center" w:pos="4320"/>
        <w:tab w:val="right" w:pos="8640"/>
      </w:tabs>
    </w:pPr>
  </w:style>
  <w:style w:type="character" w:styleId="PageNumber">
    <w:name w:val="page number"/>
    <w:basedOn w:val="DefaultParagraphFont"/>
    <w:rsid w:val="00301458"/>
  </w:style>
  <w:style w:type="paragraph" w:styleId="BalloonText">
    <w:name w:val="Balloon Text"/>
    <w:basedOn w:val="Normal"/>
    <w:semiHidden/>
    <w:rsid w:val="002A53A6"/>
    <w:rPr>
      <w:rFonts w:ascii="Tahoma" w:hAnsi="Tahoma" w:cs="Tahoma"/>
      <w:sz w:val="16"/>
      <w:szCs w:val="16"/>
    </w:rPr>
  </w:style>
  <w:style w:type="character" w:styleId="Hyperlink">
    <w:name w:val="Hyperlink"/>
    <w:rsid w:val="00FC7197"/>
    <w:rPr>
      <w:rFonts w:cs="Times New Roman"/>
      <w:color w:val="0000FF"/>
      <w:u w:val="single"/>
    </w:rPr>
  </w:style>
  <w:style w:type="character" w:styleId="FollowedHyperlink">
    <w:name w:val="FollowedHyperlink"/>
    <w:rsid w:val="00144BE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0334">
      <w:bodyDiv w:val="1"/>
      <w:marLeft w:val="0"/>
      <w:marRight w:val="0"/>
      <w:marTop w:val="0"/>
      <w:marBottom w:val="0"/>
      <w:divBdr>
        <w:top w:val="none" w:sz="0" w:space="0" w:color="auto"/>
        <w:left w:val="none" w:sz="0" w:space="0" w:color="auto"/>
        <w:bottom w:val="none" w:sz="0" w:space="0" w:color="auto"/>
        <w:right w:val="none" w:sz="0" w:space="0" w:color="auto"/>
      </w:divBdr>
      <w:divsChild>
        <w:div w:id="559747722">
          <w:marLeft w:val="0"/>
          <w:marRight w:val="0"/>
          <w:marTop w:val="0"/>
          <w:marBottom w:val="0"/>
          <w:divBdr>
            <w:top w:val="none" w:sz="0" w:space="0" w:color="auto"/>
            <w:left w:val="none" w:sz="0" w:space="0" w:color="auto"/>
            <w:bottom w:val="none" w:sz="0" w:space="0" w:color="auto"/>
            <w:right w:val="none" w:sz="0" w:space="0" w:color="auto"/>
          </w:divBdr>
          <w:divsChild>
            <w:div w:id="20133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5875">
      <w:bodyDiv w:val="1"/>
      <w:marLeft w:val="0"/>
      <w:marRight w:val="0"/>
      <w:marTop w:val="0"/>
      <w:marBottom w:val="0"/>
      <w:divBdr>
        <w:top w:val="none" w:sz="0" w:space="0" w:color="auto"/>
        <w:left w:val="none" w:sz="0" w:space="0" w:color="auto"/>
        <w:bottom w:val="none" w:sz="0" w:space="0" w:color="auto"/>
        <w:right w:val="none" w:sz="0" w:space="0" w:color="auto"/>
      </w:divBdr>
    </w:div>
    <w:div w:id="194838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VProdReport@superiorcourt.maricop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oscdsm4400\share\Non-Public%20Document%20Accounts\venablek\AppData\Local\Microsoft\Windows\Temporary%20Internet%20Files\monickm\AppData\Local\Microsoft\Windows\Temporary%20Internet%20Files\Content.Outlook\Reports\Graphic\CHART-EDM-0005.pptx" TargetMode="External"/><Relationship Id="rId5" Type="http://schemas.openxmlformats.org/officeDocument/2006/relationships/webSettings" Target="webSettings.xml"/><Relationship Id="rId10" Type="http://schemas.openxmlformats.org/officeDocument/2006/relationships/hyperlink" Target="file:///\\coscdsm4400\share\Non-Public%20Document%20Accounts\venablek\AppData\Local\Microsoft\Windows\Document%20Control\Procedures\PRO-EDMQC-1036.doc" TargetMode="External"/><Relationship Id="rId4" Type="http://schemas.openxmlformats.org/officeDocument/2006/relationships/settings" Target="settings.xml"/><Relationship Id="rId9" Type="http://schemas.openxmlformats.org/officeDocument/2006/relationships/hyperlink" Target="file:///S:\Document%20Control\Procedures\PRO-SPA-1004.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29BD7-253B-41A9-B023-A5F1DC0F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1316</Words>
  <Characters>7430</Characters>
  <Application>Microsoft Office Word</Application>
  <DocSecurity>4</DocSecurity>
  <Lines>285</Lines>
  <Paragraphs>224</Paragraphs>
  <ScaleCrop>false</ScaleCrop>
  <HeadingPairs>
    <vt:vector size="2" baseType="variant">
      <vt:variant>
        <vt:lpstr>Title</vt:lpstr>
      </vt:variant>
      <vt:variant>
        <vt:i4>1</vt:i4>
      </vt:variant>
    </vt:vector>
  </HeadingPairs>
  <TitlesOfParts>
    <vt:vector size="1" baseType="lpstr">
      <vt:lpstr>Miscellaneous Documents</vt:lpstr>
    </vt:vector>
  </TitlesOfParts>
  <Company>Maricopa County</Company>
  <LinksUpToDate>false</LinksUpToDate>
  <CharactersWithSpaces>8522</CharactersWithSpaces>
  <SharedDoc>false</SharedDoc>
  <HLinks>
    <vt:vector size="24" baseType="variant">
      <vt:variant>
        <vt:i4>3866744</vt:i4>
      </vt:variant>
      <vt:variant>
        <vt:i4>9</vt:i4>
      </vt:variant>
      <vt:variant>
        <vt:i4>0</vt:i4>
      </vt:variant>
      <vt:variant>
        <vt:i4>5</vt:i4>
      </vt:variant>
      <vt:variant>
        <vt:lpwstr>\\coscdsm4400\share\Non-Public Document Accounts\venablek\AppData\Local\Microsoft\Windows\Temporary Internet Files\monickm\AppData\Local\Microsoft\Windows\Temporary Internet Files\Content.Outlook\Reports\Graphic\CHART-EDM-0005.pptx</vt:lpwstr>
      </vt:variant>
      <vt:variant>
        <vt:lpwstr/>
      </vt:variant>
      <vt:variant>
        <vt:i4>2162808</vt:i4>
      </vt:variant>
      <vt:variant>
        <vt:i4>6</vt:i4>
      </vt:variant>
      <vt:variant>
        <vt:i4>0</vt:i4>
      </vt:variant>
      <vt:variant>
        <vt:i4>5</vt:i4>
      </vt:variant>
      <vt:variant>
        <vt:lpwstr>\\coscdsm4400\share\Non-Public Document Accounts\venablek\AppData\Local\Microsoft\Windows\Document Control\Procedures\PRO-EDMQC-1036.doc</vt:lpwstr>
      </vt:variant>
      <vt:variant>
        <vt:lpwstr/>
      </vt:variant>
      <vt:variant>
        <vt:i4>1179651</vt:i4>
      </vt:variant>
      <vt:variant>
        <vt:i4>3</vt:i4>
      </vt:variant>
      <vt:variant>
        <vt:i4>0</vt:i4>
      </vt:variant>
      <vt:variant>
        <vt:i4>5</vt:i4>
      </vt:variant>
      <vt:variant>
        <vt:lpwstr>\\coscdsm4400\share\Document Control\Procedures\PRO-SPA-1004.doc</vt:lpwstr>
      </vt:variant>
      <vt:variant>
        <vt:lpwstr/>
      </vt:variant>
      <vt:variant>
        <vt:i4>2555977</vt:i4>
      </vt:variant>
      <vt:variant>
        <vt:i4>0</vt:i4>
      </vt:variant>
      <vt:variant>
        <vt:i4>0</vt:i4>
      </vt:variant>
      <vt:variant>
        <vt:i4>5</vt:i4>
      </vt:variant>
      <vt:variant>
        <vt:lpwstr>mailto:JUVProdReport@superiorcourt.maricopa.gov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Documents</dc:title>
  <dc:subject/>
  <dc:creator>Jody Fisher</dc:creator>
  <cp:keywords/>
  <cp:lastModifiedBy>Kristin Venable - COSCX</cp:lastModifiedBy>
  <cp:revision>2</cp:revision>
  <cp:lastPrinted>2018-01-02T22:50:00Z</cp:lastPrinted>
  <dcterms:created xsi:type="dcterms:W3CDTF">2020-12-09T22:22:00Z</dcterms:created>
  <dcterms:modified xsi:type="dcterms:W3CDTF">2020-12-09T22:22:00Z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